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1975" w14:textId="5FD645ED" w:rsidR="00EE63F2" w:rsidRDefault="00BF49C8" w:rsidP="00BF7907">
      <w:pPr>
        <w:widowControl/>
        <w:spacing w:after="0" w:line="720" w:lineRule="auto"/>
        <w:jc w:val="center"/>
        <w:rPr>
          <w:rFonts w:ascii="Times New Roman" w:hAnsi="Times New Roman" w:cs="Times New Roman"/>
          <w:sz w:val="32"/>
          <w:szCs w:val="32"/>
        </w:rPr>
      </w:pPr>
      <w:r>
        <w:rPr>
          <w:rFonts w:ascii="Times New Roman" w:eastAsia="宋体" w:hAnsi="Times New Roman" w:cs="Times New Roman" w:hint="eastAsia"/>
          <w:b/>
          <w:bCs/>
          <w:kern w:val="0"/>
          <w:sz w:val="44"/>
          <w:szCs w:val="44"/>
        </w:rPr>
        <w:t>骆岗安徽饭店品牌视觉识别系统设计服务采购项目</w:t>
      </w:r>
    </w:p>
    <w:p w14:paraId="58D78188" w14:textId="77777777" w:rsidR="00EE63F2" w:rsidRDefault="00EE63F2">
      <w:pPr>
        <w:spacing w:after="0" w:line="540" w:lineRule="exact"/>
        <w:ind w:firstLine="420"/>
        <w:rPr>
          <w:rFonts w:ascii="Times New Roman" w:hAnsi="Times New Roman" w:cs="Times New Roman"/>
          <w:szCs w:val="21"/>
        </w:rPr>
      </w:pPr>
    </w:p>
    <w:p w14:paraId="5E912B0D" w14:textId="77777777" w:rsidR="00EE63F2" w:rsidRDefault="00EE63F2">
      <w:pPr>
        <w:pStyle w:val="a6"/>
        <w:spacing w:after="0"/>
        <w:rPr>
          <w:rFonts w:ascii="Times New Roman" w:hAnsi="Times New Roman" w:cs="Times New Roman"/>
          <w:szCs w:val="21"/>
        </w:rPr>
      </w:pPr>
    </w:p>
    <w:p w14:paraId="022D7A1A" w14:textId="77777777" w:rsidR="00EE63F2" w:rsidRDefault="00EE63F2">
      <w:pPr>
        <w:pStyle w:val="a6"/>
        <w:spacing w:after="0"/>
        <w:rPr>
          <w:rFonts w:ascii="Times New Roman" w:hAnsi="Times New Roman" w:cs="Times New Roman"/>
          <w:szCs w:val="21"/>
        </w:rPr>
      </w:pPr>
    </w:p>
    <w:p w14:paraId="25B1EBE6" w14:textId="77777777" w:rsidR="00EE63F2" w:rsidRDefault="00EE63F2">
      <w:pPr>
        <w:pStyle w:val="a6"/>
        <w:spacing w:after="0"/>
        <w:rPr>
          <w:rFonts w:ascii="Times New Roman" w:hAnsi="Times New Roman" w:cs="Times New Roman"/>
          <w:szCs w:val="21"/>
        </w:rPr>
      </w:pPr>
    </w:p>
    <w:p w14:paraId="35B38FBA" w14:textId="77777777" w:rsidR="00EE63F2" w:rsidRDefault="00EE63F2">
      <w:pPr>
        <w:spacing w:after="0" w:line="540" w:lineRule="exact"/>
        <w:ind w:firstLine="420"/>
        <w:rPr>
          <w:rFonts w:ascii="Times New Roman" w:hAnsi="Times New Roman" w:cs="Times New Roman"/>
          <w:szCs w:val="21"/>
        </w:rPr>
      </w:pPr>
    </w:p>
    <w:p w14:paraId="449DB3C1" w14:textId="77777777" w:rsidR="00EE63F2" w:rsidRDefault="00EE63F2">
      <w:pPr>
        <w:spacing w:after="0" w:line="540" w:lineRule="exact"/>
        <w:ind w:firstLine="420"/>
        <w:rPr>
          <w:rFonts w:ascii="Times New Roman" w:hAnsi="Times New Roman" w:cs="Times New Roman"/>
          <w:szCs w:val="21"/>
        </w:rPr>
      </w:pPr>
    </w:p>
    <w:p w14:paraId="7105BD24" w14:textId="77777777" w:rsidR="00EE63F2" w:rsidRDefault="00EE63F2">
      <w:pPr>
        <w:spacing w:after="0" w:line="540" w:lineRule="exact"/>
        <w:ind w:firstLine="420"/>
        <w:rPr>
          <w:rFonts w:ascii="Times New Roman" w:hAnsi="Times New Roman" w:cs="Times New Roman"/>
          <w:szCs w:val="21"/>
        </w:rPr>
      </w:pPr>
    </w:p>
    <w:p w14:paraId="0435F99B" w14:textId="77777777" w:rsidR="00EE63F2" w:rsidRDefault="00EE63F2">
      <w:pPr>
        <w:spacing w:after="0" w:line="540" w:lineRule="exact"/>
        <w:ind w:firstLine="420"/>
        <w:rPr>
          <w:rFonts w:ascii="Times New Roman" w:hAnsi="Times New Roman" w:cs="Times New Roman"/>
          <w:szCs w:val="21"/>
        </w:rPr>
      </w:pPr>
    </w:p>
    <w:p w14:paraId="25B55599" w14:textId="77777777" w:rsidR="00EE63F2" w:rsidRDefault="00EE63F2">
      <w:pPr>
        <w:spacing w:after="0" w:line="540" w:lineRule="exact"/>
        <w:ind w:firstLine="420"/>
        <w:rPr>
          <w:rFonts w:ascii="Times New Roman" w:hAnsi="Times New Roman" w:cs="Times New Roman"/>
          <w:szCs w:val="21"/>
        </w:rPr>
      </w:pPr>
    </w:p>
    <w:p w14:paraId="38A1A174" w14:textId="77777777" w:rsidR="00EE63F2" w:rsidRDefault="00EE63F2">
      <w:pPr>
        <w:spacing w:after="0" w:line="540" w:lineRule="exact"/>
        <w:ind w:firstLine="420"/>
        <w:rPr>
          <w:rFonts w:ascii="Times New Roman" w:hAnsi="Times New Roman" w:cs="Times New Roman"/>
          <w:szCs w:val="21"/>
        </w:rPr>
      </w:pPr>
    </w:p>
    <w:p w14:paraId="2BBBB4EF" w14:textId="77777777" w:rsidR="00EE63F2" w:rsidRDefault="00000000">
      <w:pPr>
        <w:spacing w:after="0"/>
        <w:jc w:val="center"/>
        <w:rPr>
          <w:rFonts w:ascii="Times New Roman" w:eastAsia="黑体" w:hAnsi="Times New Roman" w:cs="Times New Roman"/>
          <w:sz w:val="72"/>
          <w:szCs w:val="72"/>
        </w:rPr>
      </w:pPr>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
    <w:p w14:paraId="5B190DD6" w14:textId="77777777" w:rsidR="00EE63F2" w:rsidRDefault="00EE63F2">
      <w:pPr>
        <w:spacing w:after="0" w:line="540" w:lineRule="exact"/>
        <w:ind w:firstLine="420"/>
        <w:rPr>
          <w:rFonts w:ascii="Times New Roman" w:hAnsi="Times New Roman" w:cs="Times New Roman"/>
          <w:szCs w:val="21"/>
        </w:rPr>
      </w:pPr>
    </w:p>
    <w:p w14:paraId="6B34C2DA" w14:textId="77777777" w:rsidR="00EE63F2" w:rsidRDefault="00EE63F2">
      <w:pPr>
        <w:spacing w:after="0" w:line="540" w:lineRule="exact"/>
        <w:ind w:firstLine="420"/>
        <w:rPr>
          <w:rFonts w:ascii="Times New Roman" w:hAnsi="Times New Roman" w:cs="Times New Roman"/>
          <w:szCs w:val="21"/>
        </w:rPr>
      </w:pPr>
    </w:p>
    <w:p w14:paraId="6224058D" w14:textId="77777777" w:rsidR="00EE63F2" w:rsidRDefault="00EE63F2">
      <w:pPr>
        <w:spacing w:after="0" w:line="540" w:lineRule="exact"/>
        <w:ind w:firstLine="420"/>
        <w:rPr>
          <w:rFonts w:ascii="Times New Roman" w:hAnsi="Times New Roman" w:cs="Times New Roman"/>
          <w:szCs w:val="21"/>
        </w:rPr>
      </w:pPr>
    </w:p>
    <w:p w14:paraId="1AF5E2D8" w14:textId="77777777" w:rsidR="00EE63F2" w:rsidRDefault="00EE63F2">
      <w:pPr>
        <w:spacing w:after="0" w:line="540" w:lineRule="exact"/>
        <w:ind w:firstLine="420"/>
        <w:rPr>
          <w:rFonts w:ascii="Times New Roman" w:hAnsi="Times New Roman" w:cs="Times New Roman"/>
          <w:szCs w:val="21"/>
        </w:rPr>
      </w:pPr>
    </w:p>
    <w:p w14:paraId="660C2C2B" w14:textId="77777777" w:rsidR="00EE63F2" w:rsidRDefault="00EE63F2">
      <w:pPr>
        <w:spacing w:after="0" w:line="540" w:lineRule="exact"/>
        <w:ind w:firstLine="420"/>
        <w:rPr>
          <w:rFonts w:ascii="Times New Roman" w:hAnsi="Times New Roman" w:cs="Times New Roman"/>
          <w:szCs w:val="21"/>
        </w:rPr>
      </w:pPr>
    </w:p>
    <w:p w14:paraId="7C075432" w14:textId="77777777" w:rsidR="00EE63F2" w:rsidRDefault="00EE63F2">
      <w:pPr>
        <w:spacing w:after="0" w:line="540" w:lineRule="exact"/>
        <w:ind w:firstLine="420"/>
        <w:rPr>
          <w:rFonts w:ascii="Times New Roman" w:hAnsi="Times New Roman" w:cs="Times New Roman"/>
          <w:szCs w:val="21"/>
        </w:rPr>
      </w:pPr>
    </w:p>
    <w:p w14:paraId="4035F58E" w14:textId="77777777" w:rsidR="00EE63F2" w:rsidRDefault="00EE63F2">
      <w:pPr>
        <w:spacing w:after="0" w:line="540" w:lineRule="exact"/>
        <w:ind w:firstLine="420"/>
        <w:rPr>
          <w:rFonts w:ascii="Times New Roman" w:hAnsi="Times New Roman" w:cs="Times New Roman"/>
          <w:szCs w:val="21"/>
        </w:rPr>
      </w:pPr>
    </w:p>
    <w:p w14:paraId="711A17EF" w14:textId="77777777" w:rsidR="00EE63F2" w:rsidRDefault="00EE63F2">
      <w:pPr>
        <w:spacing w:after="0" w:line="540" w:lineRule="exact"/>
        <w:ind w:firstLine="640"/>
        <w:rPr>
          <w:rFonts w:ascii="Times New Roman" w:eastAsia="黑体" w:hAnsi="Times New Roman" w:cs="Times New Roman"/>
          <w:sz w:val="32"/>
          <w:szCs w:val="32"/>
        </w:rPr>
      </w:pPr>
    </w:p>
    <w:p w14:paraId="11151361" w14:textId="77777777" w:rsidR="00EE63F2" w:rsidRDefault="00EE63F2">
      <w:pPr>
        <w:spacing w:after="0" w:line="540" w:lineRule="exact"/>
        <w:ind w:leftChars="903" w:left="1896"/>
        <w:rPr>
          <w:rFonts w:ascii="Times New Roman" w:hAnsi="Times New Roman" w:cs="Times New Roman"/>
          <w:szCs w:val="21"/>
        </w:rPr>
      </w:pPr>
    </w:p>
    <w:p w14:paraId="709524E9" w14:textId="77777777" w:rsidR="00EE63F2"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24B5F316" w14:textId="77777777" w:rsidR="00EE63F2" w:rsidRDefault="00EE63F2">
      <w:pPr>
        <w:snapToGrid w:val="0"/>
        <w:spacing w:after="0" w:line="240" w:lineRule="auto"/>
        <w:ind w:leftChars="903" w:left="1896"/>
        <w:rPr>
          <w:rFonts w:ascii="Times New Roman" w:eastAsia="黑体" w:hAnsi="Times New Roman" w:cs="Times New Roman"/>
          <w:sz w:val="32"/>
          <w:szCs w:val="32"/>
        </w:rPr>
      </w:pPr>
    </w:p>
    <w:p w14:paraId="733B50F5" w14:textId="63FA3E54" w:rsidR="00EE63F2"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7-23T00:00:00Z">
            <w:dateFormat w:val="yyyy'年'MM'月'dd'日'"/>
            <w:lid w:val="zh-CN"/>
            <w:storeMappedDataAs w:val="dateTime"/>
            <w:calendar w:val="gregorian"/>
          </w:date>
        </w:sdtPr>
        <w:sdtContent>
          <w:r w:rsidR="002F5AFD">
            <w:rPr>
              <w:rFonts w:ascii="Times New Roman" w:hAnsi="Times New Roman" w:cs="Times New Roman" w:hint="eastAsia"/>
              <w:sz w:val="32"/>
              <w:szCs w:val="32"/>
            </w:rPr>
            <w:t>2026</w:t>
          </w:r>
          <w:r w:rsidR="002F5AFD">
            <w:rPr>
              <w:rFonts w:ascii="Times New Roman" w:hAnsi="Times New Roman" w:cs="Times New Roman" w:hint="eastAsia"/>
              <w:sz w:val="32"/>
              <w:szCs w:val="32"/>
            </w:rPr>
            <w:t>年</w:t>
          </w:r>
          <w:r w:rsidR="002F5AFD">
            <w:rPr>
              <w:rFonts w:ascii="Times New Roman" w:hAnsi="Times New Roman" w:cs="Times New Roman" w:hint="eastAsia"/>
              <w:sz w:val="32"/>
              <w:szCs w:val="32"/>
            </w:rPr>
            <w:t>07</w:t>
          </w:r>
          <w:r w:rsidR="002F5AFD">
            <w:rPr>
              <w:rFonts w:ascii="Times New Roman" w:hAnsi="Times New Roman" w:cs="Times New Roman" w:hint="eastAsia"/>
              <w:sz w:val="32"/>
              <w:szCs w:val="32"/>
            </w:rPr>
            <w:t>月</w:t>
          </w:r>
          <w:r w:rsidR="002F5AFD">
            <w:rPr>
              <w:rFonts w:ascii="Times New Roman" w:hAnsi="Times New Roman" w:cs="Times New Roman" w:hint="eastAsia"/>
              <w:sz w:val="32"/>
              <w:szCs w:val="32"/>
            </w:rPr>
            <w:t>23</w:t>
          </w:r>
          <w:r w:rsidR="002F5AFD">
            <w:rPr>
              <w:rFonts w:ascii="Times New Roman" w:hAnsi="Times New Roman" w:cs="Times New Roman" w:hint="eastAsia"/>
              <w:sz w:val="32"/>
              <w:szCs w:val="32"/>
            </w:rPr>
            <w:t>日</w:t>
          </w:r>
        </w:sdtContent>
      </w:sdt>
    </w:p>
    <w:p w14:paraId="459DA929" w14:textId="77777777" w:rsidR="00EE63F2" w:rsidRDefault="00EE63F2">
      <w:pPr>
        <w:spacing w:after="0"/>
        <w:ind w:leftChars="903" w:left="1896"/>
        <w:rPr>
          <w:rFonts w:ascii="Times New Roman" w:eastAsia="宋体" w:hAnsi="Times New Roman" w:cs="Times New Roman"/>
          <w:sz w:val="24"/>
        </w:rPr>
        <w:sectPr w:rsidR="00EE63F2">
          <w:pgSz w:w="11906" w:h="16838"/>
          <w:pgMar w:top="1440" w:right="1800" w:bottom="1440" w:left="1800" w:header="851" w:footer="992" w:gutter="0"/>
          <w:cols w:space="425"/>
          <w:docGrid w:type="lines" w:linePitch="312"/>
        </w:sectPr>
      </w:pPr>
    </w:p>
    <w:permStart w:id="2063928403" w:edGrp="everyone" w:displacedByCustomXml="next"/>
    <w:bookmarkStart w:id="0"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EE63F2" w:rsidRDefault="00000000">
          <w:pPr>
            <w:pStyle w:val="WPSOffice1"/>
            <w:tabs>
              <w:tab w:val="right" w:leader="dot" w:pos="8312"/>
            </w:tabs>
            <w:spacing w:after="0"/>
            <w:jc w:val="center"/>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
        <w:p w14:paraId="680CF812"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0F118969"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1" w:name="_Toc29272_WPSOffice_Level1Page"/>
            <w:r>
              <w:rPr>
                <w:rFonts w:ascii="Times New Roman" w:eastAsia="宋体" w:hAnsi="Times New Roman" w:cs="Times New Roman"/>
                <w:sz w:val="28"/>
                <w:szCs w:val="28"/>
                <w:lang w:eastAsia="zh-CN"/>
              </w:rPr>
              <w:t>1</w:t>
            </w:r>
            <w:bookmarkEnd w:id="1"/>
            <w:r>
              <w:rPr>
                <w:rFonts w:ascii="Times New Roman" w:eastAsia="宋体" w:hAnsi="Times New Roman" w:cs="Times New Roman" w:hint="eastAsia"/>
                <w:sz w:val="28"/>
                <w:szCs w:val="28"/>
                <w:lang w:eastAsia="zh-CN"/>
              </w:rPr>
              <w:t>4</w:t>
            </w:r>
          </w:hyperlink>
        </w:p>
        <w:p w14:paraId="2ED12E54"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21</w:t>
            </w:r>
          </w:hyperlink>
        </w:p>
        <w:p w14:paraId="29EB144C" w14:textId="0613B08A"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34</w:t>
            </w:r>
          </w:hyperlink>
        </w:p>
        <w:p w14:paraId="3A7681E6" w14:textId="087D05F1" w:rsidR="00EE63F2" w:rsidRDefault="00EE63F2">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36</w:t>
            </w:r>
          </w:hyperlink>
        </w:p>
        <w:permEnd w:id="2063928403" w:displacedByCustomXml="next"/>
      </w:sdtContent>
    </w:sdt>
    <w:bookmarkEnd w:id="0"/>
    <w:p w14:paraId="6F6229AC" w14:textId="77777777" w:rsidR="00EE63F2" w:rsidRDefault="00EE63F2">
      <w:pPr>
        <w:spacing w:after="0" w:line="240" w:lineRule="auto"/>
        <w:jc w:val="center"/>
        <w:rPr>
          <w:rFonts w:ascii="宋体" w:eastAsia="宋体" w:hAnsi="宋体" w:hint="eastAsia"/>
        </w:rPr>
      </w:pPr>
    </w:p>
    <w:p w14:paraId="23E59283" w14:textId="77777777" w:rsidR="00EE63F2" w:rsidRDefault="00EE63F2">
      <w:pPr>
        <w:spacing w:after="0" w:line="240" w:lineRule="auto"/>
        <w:jc w:val="center"/>
        <w:rPr>
          <w:rFonts w:ascii="宋体" w:eastAsia="宋体" w:hAnsi="宋体" w:hint="eastAsia"/>
        </w:rPr>
      </w:pPr>
    </w:p>
    <w:p w14:paraId="39327C23" w14:textId="77777777" w:rsidR="00EE63F2" w:rsidRDefault="00EE63F2">
      <w:pPr>
        <w:spacing w:after="0" w:line="240" w:lineRule="auto"/>
        <w:jc w:val="center"/>
        <w:rPr>
          <w:rFonts w:ascii="宋体" w:eastAsia="宋体" w:hAnsi="宋体" w:hint="eastAsia"/>
        </w:rPr>
      </w:pPr>
    </w:p>
    <w:p w14:paraId="60D12EAB" w14:textId="77777777" w:rsidR="00EE63F2" w:rsidRDefault="00EE63F2">
      <w:pPr>
        <w:spacing w:after="0" w:line="240" w:lineRule="auto"/>
        <w:jc w:val="center"/>
        <w:rPr>
          <w:rFonts w:ascii="宋体" w:eastAsia="宋体" w:hAnsi="宋体" w:hint="eastAsia"/>
        </w:rPr>
      </w:pPr>
    </w:p>
    <w:p w14:paraId="53F83BCC" w14:textId="77777777" w:rsidR="00EE63F2" w:rsidRDefault="00EE63F2">
      <w:pPr>
        <w:spacing w:after="0" w:line="240" w:lineRule="auto"/>
        <w:jc w:val="center"/>
        <w:rPr>
          <w:rFonts w:ascii="宋体" w:eastAsia="宋体" w:hAnsi="宋体" w:hint="eastAsia"/>
        </w:rPr>
      </w:pPr>
    </w:p>
    <w:p w14:paraId="751AED9A" w14:textId="77777777" w:rsidR="00EE63F2" w:rsidRDefault="00EE63F2">
      <w:pPr>
        <w:spacing w:after="0" w:line="240" w:lineRule="auto"/>
        <w:jc w:val="center"/>
        <w:rPr>
          <w:rFonts w:ascii="宋体" w:eastAsia="宋体" w:hAnsi="宋体" w:hint="eastAsia"/>
        </w:rPr>
      </w:pPr>
    </w:p>
    <w:p w14:paraId="251A2DC0" w14:textId="77777777" w:rsidR="00EE63F2" w:rsidRDefault="00EE63F2">
      <w:pPr>
        <w:spacing w:after="0" w:line="240" w:lineRule="auto"/>
        <w:jc w:val="center"/>
        <w:rPr>
          <w:rFonts w:ascii="宋体" w:eastAsia="宋体" w:hAnsi="宋体" w:hint="eastAsia"/>
        </w:rPr>
      </w:pPr>
    </w:p>
    <w:p w14:paraId="7859DB84" w14:textId="77777777" w:rsidR="00EE63F2" w:rsidRDefault="00EE63F2">
      <w:pPr>
        <w:spacing w:after="0" w:line="240" w:lineRule="auto"/>
        <w:jc w:val="center"/>
        <w:rPr>
          <w:rFonts w:ascii="宋体" w:eastAsia="宋体" w:hAnsi="宋体" w:hint="eastAsia"/>
        </w:rPr>
      </w:pPr>
    </w:p>
    <w:p w14:paraId="2A473CB5" w14:textId="77777777" w:rsidR="00EE63F2" w:rsidRDefault="00EE63F2">
      <w:pPr>
        <w:spacing w:after="0" w:line="240" w:lineRule="auto"/>
        <w:jc w:val="center"/>
        <w:rPr>
          <w:rFonts w:ascii="宋体" w:eastAsia="宋体" w:hAnsi="宋体" w:hint="eastAsia"/>
        </w:rPr>
      </w:pPr>
    </w:p>
    <w:p w14:paraId="09F0B902" w14:textId="77777777" w:rsidR="00EE63F2" w:rsidRDefault="00EE63F2">
      <w:pPr>
        <w:spacing w:after="0" w:line="240" w:lineRule="auto"/>
        <w:jc w:val="center"/>
        <w:rPr>
          <w:rFonts w:ascii="宋体" w:eastAsia="宋体" w:hAnsi="宋体" w:hint="eastAsia"/>
        </w:rPr>
      </w:pPr>
    </w:p>
    <w:p w14:paraId="72F63F9D" w14:textId="77777777" w:rsidR="00EE63F2" w:rsidRDefault="00EE63F2">
      <w:pPr>
        <w:spacing w:after="0" w:line="240" w:lineRule="auto"/>
        <w:jc w:val="center"/>
        <w:rPr>
          <w:rFonts w:ascii="宋体" w:eastAsia="宋体" w:hAnsi="宋体" w:hint="eastAsia"/>
        </w:rPr>
      </w:pPr>
    </w:p>
    <w:p w14:paraId="6BF36B95" w14:textId="77777777" w:rsidR="00EE63F2" w:rsidRDefault="00EE63F2">
      <w:pPr>
        <w:spacing w:after="0" w:line="240" w:lineRule="auto"/>
        <w:jc w:val="center"/>
        <w:rPr>
          <w:rFonts w:ascii="宋体" w:eastAsia="宋体" w:hAnsi="宋体" w:hint="eastAsia"/>
        </w:rPr>
      </w:pPr>
    </w:p>
    <w:p w14:paraId="74733594" w14:textId="77777777" w:rsidR="00EE63F2" w:rsidRDefault="00EE63F2">
      <w:pPr>
        <w:spacing w:after="0" w:line="240" w:lineRule="auto"/>
        <w:jc w:val="center"/>
        <w:rPr>
          <w:rFonts w:ascii="宋体" w:eastAsia="宋体" w:hAnsi="宋体" w:hint="eastAsia"/>
        </w:rPr>
      </w:pPr>
    </w:p>
    <w:p w14:paraId="02DB51C0" w14:textId="77777777" w:rsidR="00EE63F2" w:rsidRDefault="00EE63F2">
      <w:pPr>
        <w:spacing w:after="0" w:line="240" w:lineRule="auto"/>
        <w:jc w:val="center"/>
        <w:rPr>
          <w:rFonts w:ascii="宋体" w:eastAsia="宋体" w:hAnsi="宋体" w:hint="eastAsia"/>
        </w:rPr>
      </w:pPr>
    </w:p>
    <w:p w14:paraId="32DBE447" w14:textId="77777777" w:rsidR="00EE63F2" w:rsidRDefault="00EE63F2">
      <w:pPr>
        <w:spacing w:after="0" w:line="240" w:lineRule="auto"/>
        <w:jc w:val="center"/>
        <w:rPr>
          <w:rFonts w:ascii="宋体" w:eastAsia="宋体" w:hAnsi="宋体" w:hint="eastAsia"/>
        </w:rPr>
      </w:pPr>
    </w:p>
    <w:p w14:paraId="38D1541C" w14:textId="77777777" w:rsidR="00EE63F2" w:rsidRDefault="00EE63F2">
      <w:pPr>
        <w:spacing w:after="0" w:line="240" w:lineRule="auto"/>
        <w:jc w:val="center"/>
        <w:rPr>
          <w:rFonts w:ascii="宋体" w:eastAsia="宋体" w:hAnsi="宋体" w:hint="eastAsia"/>
        </w:rPr>
      </w:pPr>
    </w:p>
    <w:p w14:paraId="51947842" w14:textId="77777777" w:rsidR="00EE63F2" w:rsidRDefault="00EE63F2">
      <w:pPr>
        <w:spacing w:after="0" w:line="240" w:lineRule="auto"/>
        <w:jc w:val="center"/>
        <w:rPr>
          <w:rFonts w:ascii="宋体" w:eastAsia="宋体" w:hAnsi="宋体" w:hint="eastAsia"/>
        </w:rPr>
      </w:pPr>
    </w:p>
    <w:p w14:paraId="47D65DC2" w14:textId="77777777" w:rsidR="00EE63F2" w:rsidRDefault="00EE63F2">
      <w:pPr>
        <w:spacing w:after="0" w:line="240" w:lineRule="auto"/>
        <w:jc w:val="center"/>
        <w:rPr>
          <w:rFonts w:ascii="宋体" w:eastAsia="宋体" w:hAnsi="宋体" w:hint="eastAsia"/>
        </w:rPr>
      </w:pPr>
    </w:p>
    <w:p w14:paraId="05D7B6E5" w14:textId="77777777" w:rsidR="00EE63F2" w:rsidRDefault="00EE63F2">
      <w:pPr>
        <w:spacing w:after="0" w:line="240" w:lineRule="auto"/>
        <w:jc w:val="center"/>
        <w:rPr>
          <w:rFonts w:ascii="宋体" w:eastAsia="宋体" w:hAnsi="宋体" w:hint="eastAsia"/>
        </w:rPr>
      </w:pPr>
    </w:p>
    <w:p w14:paraId="3F901362" w14:textId="77777777" w:rsidR="00EE63F2" w:rsidRDefault="00EE63F2">
      <w:pPr>
        <w:spacing w:after="0" w:line="240" w:lineRule="auto"/>
        <w:jc w:val="center"/>
        <w:rPr>
          <w:rFonts w:ascii="宋体" w:eastAsia="宋体" w:hAnsi="宋体" w:hint="eastAsia"/>
        </w:rPr>
      </w:pPr>
    </w:p>
    <w:p w14:paraId="1544662E" w14:textId="77777777" w:rsidR="00EE63F2" w:rsidRDefault="00EE63F2">
      <w:pPr>
        <w:spacing w:after="0" w:line="240" w:lineRule="auto"/>
        <w:jc w:val="center"/>
        <w:rPr>
          <w:rFonts w:ascii="宋体" w:eastAsia="宋体" w:hAnsi="宋体" w:hint="eastAsia"/>
        </w:rPr>
      </w:pPr>
    </w:p>
    <w:p w14:paraId="7C10A270" w14:textId="77777777" w:rsidR="00EE63F2" w:rsidRDefault="00EE63F2">
      <w:pPr>
        <w:spacing w:after="0" w:line="240" w:lineRule="auto"/>
        <w:jc w:val="center"/>
        <w:rPr>
          <w:rFonts w:ascii="宋体" w:eastAsia="宋体" w:hAnsi="宋体" w:hint="eastAsia"/>
        </w:rPr>
      </w:pPr>
    </w:p>
    <w:p w14:paraId="25349794" w14:textId="77777777" w:rsidR="00EE63F2" w:rsidRDefault="00EE63F2">
      <w:pPr>
        <w:spacing w:after="0" w:line="240" w:lineRule="auto"/>
        <w:jc w:val="center"/>
        <w:rPr>
          <w:rFonts w:ascii="宋体" w:eastAsia="宋体" w:hAnsi="宋体" w:hint="eastAsia"/>
        </w:rPr>
      </w:pPr>
    </w:p>
    <w:p w14:paraId="6DA7CA07" w14:textId="77777777" w:rsidR="00EE63F2" w:rsidRDefault="00EE63F2">
      <w:pPr>
        <w:spacing w:after="0" w:line="240" w:lineRule="auto"/>
        <w:jc w:val="center"/>
        <w:rPr>
          <w:rFonts w:ascii="宋体" w:eastAsia="宋体" w:hAnsi="宋体" w:hint="eastAsia"/>
        </w:rPr>
      </w:pPr>
    </w:p>
    <w:p w14:paraId="58FE5066" w14:textId="77777777" w:rsidR="00EE63F2" w:rsidRDefault="00EE63F2">
      <w:pPr>
        <w:spacing w:after="0" w:line="240" w:lineRule="auto"/>
        <w:jc w:val="center"/>
        <w:rPr>
          <w:rFonts w:ascii="宋体" w:eastAsia="宋体" w:hAnsi="宋体" w:hint="eastAsia"/>
        </w:rPr>
      </w:pPr>
    </w:p>
    <w:p w14:paraId="2F5F3B96" w14:textId="77777777" w:rsidR="00EE63F2" w:rsidRDefault="00EE63F2">
      <w:pPr>
        <w:spacing w:after="0" w:line="240" w:lineRule="auto"/>
        <w:jc w:val="center"/>
        <w:rPr>
          <w:rFonts w:ascii="宋体" w:eastAsia="宋体" w:hAnsi="宋体" w:hint="eastAsia"/>
        </w:rPr>
      </w:pPr>
    </w:p>
    <w:p w14:paraId="737DBDDC" w14:textId="77777777" w:rsidR="00EE63F2" w:rsidRDefault="00EE63F2">
      <w:pPr>
        <w:rPr>
          <w:rFonts w:ascii="Times New Roman" w:eastAsia="宋体" w:hAnsi="Times New Roman" w:cs="Times New Roman"/>
          <w:b/>
          <w:bCs/>
          <w:kern w:val="44"/>
          <w:sz w:val="36"/>
          <w:szCs w:val="44"/>
        </w:rPr>
      </w:pPr>
    </w:p>
    <w:p w14:paraId="39E98EFE" w14:textId="77777777" w:rsidR="00EE63F2" w:rsidRDefault="00EE63F2"/>
    <w:p w14:paraId="501F79AB" w14:textId="77777777" w:rsidR="00EE63F2" w:rsidRDefault="00EE63F2">
      <w:pPr>
        <w:sectPr w:rsidR="00EE63F2">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14:paraId="628B7554" w14:textId="77777777" w:rsidR="00EE63F2" w:rsidRDefault="00000000">
      <w:pPr>
        <w:pStyle w:val="1"/>
        <w:numPr>
          <w:ilvl w:val="0"/>
          <w:numId w:val="3"/>
        </w:numPr>
        <w:spacing w:before="312" w:after="312"/>
        <w:rPr>
          <w:rFonts w:ascii="Times New Roman" w:eastAsia="宋体" w:hAnsi="Times New Roman" w:cs="Times New Roman"/>
        </w:rPr>
      </w:pPr>
      <w:bookmarkStart w:id="2" w:name="OLE_LINK2"/>
      <w:r>
        <w:rPr>
          <w:rFonts w:ascii="Times New Roman" w:eastAsia="宋体" w:hAnsi="Times New Roman" w:cs="Times New Roman" w:hint="eastAsia"/>
        </w:rPr>
        <w:lastRenderedPageBreak/>
        <w:t>采购公告</w:t>
      </w:r>
    </w:p>
    <w:p w14:paraId="1B20FA0D"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 w:name="_Toc6496_WPSOffice_Level2"/>
      <w:bookmarkStart w:id="4" w:name="_Toc10395_WPSOffice_Level2"/>
      <w:bookmarkStart w:id="5" w:name="_Toc13871"/>
      <w:bookmarkStart w:id="6" w:name="_Toc24354_WPSOffice_Level2"/>
      <w:bookmarkStart w:id="7" w:name="_Toc525632585"/>
      <w:bookmarkStart w:id="8" w:name="_Toc4489_WPSOffice_Level2"/>
      <w:bookmarkStart w:id="9" w:name="_Toc12765"/>
      <w:r>
        <w:rPr>
          <w:rFonts w:ascii="Times New Roman" w:eastAsia="黑体" w:hAnsi="Times New Roman" w:cs="Times New Roman"/>
          <w:bCs w:val="0"/>
          <w:sz w:val="22"/>
          <w:szCs w:val="15"/>
        </w:rPr>
        <w:t>项目简介</w:t>
      </w:r>
      <w:bookmarkEnd w:id="3"/>
      <w:bookmarkEnd w:id="4"/>
      <w:bookmarkEnd w:id="5"/>
      <w:bookmarkEnd w:id="6"/>
      <w:bookmarkEnd w:id="7"/>
      <w:bookmarkEnd w:id="8"/>
      <w:bookmarkEnd w:id="9"/>
    </w:p>
    <w:p w14:paraId="5B2572BA" w14:textId="14EE9CAA" w:rsidR="00EE63F2"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BF49C8">
        <w:rPr>
          <w:rFonts w:ascii="Times New Roman" w:hAnsi="Times New Roman" w:cs="Times New Roman"/>
          <w:szCs w:val="22"/>
          <w:u w:val="single"/>
        </w:rPr>
        <w:t>骆岗安徽饭店品牌视觉识别系统设计服务采购项目</w:t>
      </w:r>
    </w:p>
    <w:p w14:paraId="46AF37A4"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4AF661E6" w14:textId="201539BD" w:rsidR="00EE63F2" w:rsidRDefault="00000000">
      <w:pPr>
        <w:snapToGrid w:val="0"/>
        <w:spacing w:after="0" w:line="440" w:lineRule="exact"/>
        <w:ind w:firstLineChars="200" w:firstLine="420"/>
        <w:rPr>
          <w:rFonts w:ascii="Times New Roman" w:eastAsia="宋体" w:hAnsi="Times New Roman" w:cs="Times New Roman"/>
          <w:szCs w:val="22"/>
        </w:rPr>
      </w:pPr>
      <w:r>
        <w:rPr>
          <w:rFonts w:ascii="Times New Roman" w:hAnsi="Times New Roman" w:cs="Times New Roman"/>
          <w:szCs w:val="22"/>
        </w:rPr>
        <w:t xml:space="preserve">1.3 </w:t>
      </w:r>
      <w:r>
        <w:rPr>
          <w:rFonts w:ascii="Times New Roman" w:hAnsi="Times New Roman" w:cs="Times New Roman"/>
          <w:szCs w:val="22"/>
        </w:rPr>
        <w:t>项目概况：</w:t>
      </w:r>
      <w:r w:rsidR="00BF49C8">
        <w:rPr>
          <w:rFonts w:ascii="Times New Roman" w:hAnsi="Times New Roman" w:cs="Times New Roman"/>
          <w:szCs w:val="22"/>
          <w:u w:val="single"/>
        </w:rPr>
        <w:t>骆岗安徽饭店品牌视觉识别系统设计服务采购项目</w:t>
      </w:r>
      <w:r>
        <w:rPr>
          <w:rFonts w:ascii="Times New Roman" w:hAnsi="Times New Roman" w:cs="Times New Roman" w:hint="eastAsia"/>
          <w:szCs w:val="22"/>
          <w:u w:val="single"/>
        </w:rPr>
        <w:t>，具体详见询比文件及采购清单</w:t>
      </w:r>
    </w:p>
    <w:p w14:paraId="69168DCB"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0" w:name="_Toc17858_WPSOffice_Level2"/>
      <w:bookmarkStart w:id="11" w:name="_Toc18367_WPSOffice_Level2"/>
      <w:bookmarkStart w:id="12" w:name="_Toc10274"/>
      <w:bookmarkStart w:id="13" w:name="_Toc23266_WPSOffice_Level2"/>
      <w:bookmarkStart w:id="14" w:name="_Toc18453"/>
      <w:bookmarkStart w:id="15" w:name="_Toc525632586"/>
      <w:bookmarkStart w:id="16" w:name="_Toc8128_WPSOffice_Level2"/>
      <w:r>
        <w:rPr>
          <w:rFonts w:ascii="Times New Roman" w:eastAsia="黑体" w:hAnsi="Times New Roman" w:cs="Times New Roman"/>
          <w:bCs w:val="0"/>
          <w:sz w:val="22"/>
          <w:szCs w:val="15"/>
        </w:rPr>
        <w:t>采购说明</w:t>
      </w:r>
      <w:bookmarkEnd w:id="10"/>
      <w:bookmarkEnd w:id="11"/>
      <w:bookmarkEnd w:id="12"/>
      <w:bookmarkEnd w:id="13"/>
      <w:bookmarkEnd w:id="14"/>
      <w:bookmarkEnd w:id="15"/>
      <w:bookmarkEnd w:id="16"/>
    </w:p>
    <w:p w14:paraId="214A8B66" w14:textId="77777777" w:rsidR="00EE63F2" w:rsidRDefault="00000000">
      <w:pPr>
        <w:snapToGrid w:val="0"/>
        <w:spacing w:after="0" w:line="440" w:lineRule="exact"/>
        <w:ind w:firstLineChars="200" w:firstLine="420"/>
        <w:rPr>
          <w:rFonts w:ascii="Times New Roman" w:hAnsi="Times New Roman" w:cs="Times New Roman"/>
          <w:szCs w:val="22"/>
          <w:u w:val="single"/>
        </w:rPr>
      </w:pPr>
      <w:bookmarkStart w:id="17"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7"/>
      <w:permStart w:id="47341807" w:edGrp="everyone"/>
      <w:r>
        <w:rPr>
          <w:rFonts w:ascii="Times New Roman" w:hAnsi="Times New Roman" w:cs="Times New Roman"/>
          <w:szCs w:val="22"/>
          <w:u w:val="single"/>
        </w:rPr>
        <w:t>公开询比采购</w:t>
      </w:r>
    </w:p>
    <w:p w14:paraId="43D29C0D" w14:textId="77777777" w:rsidR="00EE63F2" w:rsidRDefault="00000000">
      <w:pPr>
        <w:snapToGrid w:val="0"/>
        <w:spacing w:after="0" w:line="440" w:lineRule="exact"/>
        <w:ind w:firstLineChars="200" w:firstLine="420"/>
        <w:rPr>
          <w:rFonts w:ascii="Times New Roman" w:hAnsi="Times New Roman" w:cs="Times New Roman"/>
          <w:szCs w:val="22"/>
          <w:u w:val="single"/>
        </w:rPr>
      </w:pPr>
      <w:bookmarkStart w:id="18" w:name="_Toc23266_WPSOffice_Level3"/>
      <w:permEnd w:id="47341807"/>
      <w:r>
        <w:rPr>
          <w:rFonts w:ascii="Times New Roman" w:hAnsi="Times New Roman" w:cs="Times New Roman"/>
          <w:szCs w:val="22"/>
        </w:rPr>
        <w:t xml:space="preserve">2.2 </w:t>
      </w:r>
      <w:r>
        <w:rPr>
          <w:rFonts w:ascii="Times New Roman" w:hAnsi="Times New Roman" w:cs="Times New Roman"/>
          <w:szCs w:val="22"/>
        </w:rPr>
        <w:t>资金来源及比例：</w:t>
      </w:r>
      <w:bookmarkStart w:id="19" w:name="_Toc22379_WPSOffice_Level3"/>
      <w:bookmarkEnd w:id="18"/>
      <w:permStart w:id="45471548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454715482"/>
    <w:p w14:paraId="01B969F4" w14:textId="73065A99" w:rsidR="00EE63F2"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sidR="00BF49C8">
        <w:rPr>
          <w:rFonts w:ascii="Times New Roman" w:hAnsi="Times New Roman" w:cs="Times New Roman"/>
          <w:szCs w:val="22"/>
          <w:u w:val="single"/>
        </w:rPr>
        <w:t>骆岗安徽饭店品牌视觉识别系统设计服务采购项目</w:t>
      </w:r>
      <w:r>
        <w:rPr>
          <w:rFonts w:ascii="Times New Roman" w:hAnsi="Times New Roman" w:cs="Times New Roman" w:hint="eastAsia"/>
          <w:szCs w:val="22"/>
          <w:u w:val="single"/>
        </w:rPr>
        <w:t>，包括但不限于</w:t>
      </w:r>
      <w:r>
        <w:rPr>
          <w:rFonts w:ascii="Times New Roman" w:hAnsi="Times New Roman" w:cs="Times New Roman"/>
          <w:szCs w:val="22"/>
          <w:u w:val="single"/>
        </w:rPr>
        <w:t>系统性构建酒店完整文化体系，</w:t>
      </w:r>
      <w:r>
        <w:rPr>
          <w:rFonts w:ascii="Times New Roman" w:hAnsi="Times New Roman" w:cs="Times New Roman" w:hint="eastAsia"/>
          <w:szCs w:val="22"/>
          <w:u w:val="single"/>
        </w:rPr>
        <w:t>系统</w:t>
      </w:r>
      <w:r>
        <w:rPr>
          <w:rFonts w:ascii="Times New Roman" w:hAnsi="Times New Roman" w:cs="Times New Roman"/>
          <w:szCs w:val="22"/>
          <w:u w:val="single"/>
        </w:rPr>
        <w:t>提炼并输出酒店品牌故事、文化内核、核心价值观、品牌愿景、品牌使命等核心内容，精准传递酒店品牌个性、品牌定位、品牌内涵与品牌气质，形成可落地、可传播、可感知的酒店文化体系</w:t>
      </w:r>
      <w:r>
        <w:rPr>
          <w:rFonts w:ascii="Times New Roman" w:hAnsi="Times New Roman" w:cs="Times New Roman" w:hint="eastAsia"/>
          <w:szCs w:val="22"/>
          <w:u w:val="single"/>
        </w:rPr>
        <w:t>设计服务等全过程。具体详见询比文件及采购需求清单</w:t>
      </w:r>
    </w:p>
    <w:p w14:paraId="41227734"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1046037342"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1046037342"/>
    <w:p w14:paraId="6243DD42" w14:textId="74340284" w:rsidR="00EE63F2" w:rsidRPr="00BF49C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 xml:space="preserve"> </w:t>
      </w:r>
      <w:bookmarkStart w:id="20" w:name="OLE_LINK3"/>
      <w:r>
        <w:rPr>
          <w:rFonts w:ascii="Times New Roman" w:hAnsi="Times New Roman" w:cs="Times New Roman"/>
          <w:szCs w:val="22"/>
        </w:rPr>
        <w:t>最高限价：</w:t>
      </w:r>
      <w:bookmarkEnd w:id="19"/>
      <w:permStart w:id="385171834"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879000</w:t>
      </w:r>
      <w:r>
        <w:rPr>
          <w:rFonts w:ascii="Times New Roman" w:hAnsi="Times New Roman" w:cs="Times New Roman" w:hint="eastAsia"/>
          <w:szCs w:val="22"/>
          <w:u w:val="single"/>
        </w:rPr>
        <w:t>元</w:t>
      </w:r>
      <w:r w:rsidR="00BF49C8">
        <w:rPr>
          <w:rFonts w:ascii="Times New Roman" w:hAnsi="Times New Roman" w:cs="Times New Roman" w:hint="eastAsia"/>
          <w:szCs w:val="22"/>
          <w:u w:val="single"/>
        </w:rPr>
        <w:t>(</w:t>
      </w:r>
      <w:r w:rsidR="00BF49C8">
        <w:rPr>
          <w:rFonts w:ascii="Times New Roman" w:hAnsi="Times New Roman" w:cs="Times New Roman" w:hint="eastAsia"/>
          <w:szCs w:val="22"/>
          <w:u w:val="single"/>
        </w:rPr>
        <w:t>含税，税率为</w:t>
      </w:r>
      <w:r w:rsidR="00BF49C8">
        <w:rPr>
          <w:rFonts w:ascii="Times New Roman" w:hAnsi="Times New Roman" w:cs="Times New Roman" w:hint="eastAsia"/>
          <w:szCs w:val="22"/>
          <w:u w:val="single"/>
        </w:rPr>
        <w:t>6%)</w:t>
      </w:r>
      <w:bookmarkEnd w:id="20"/>
    </w:p>
    <w:permEnd w:id="385171834"/>
    <w:p w14:paraId="608C15E0" w14:textId="447C380F"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Pr>
          <w:rFonts w:ascii="Times New Roman" w:hAnsi="Times New Roman" w:cs="Times New Roman" w:hint="eastAsia"/>
          <w:szCs w:val="22"/>
        </w:rPr>
        <w:t>服务</w:t>
      </w:r>
      <w:r>
        <w:rPr>
          <w:rFonts w:ascii="Times New Roman" w:hAnsi="Times New Roman" w:cs="Times New Roman"/>
          <w:szCs w:val="22"/>
        </w:rPr>
        <w:t>期：</w:t>
      </w:r>
      <w:permStart w:id="1141008469" w:edGrp="everyone"/>
      <w:r>
        <w:rPr>
          <w:rFonts w:ascii="Times New Roman" w:hAnsi="Times New Roman" w:cs="Times New Roman"/>
          <w:szCs w:val="22"/>
          <w:u w:val="single"/>
        </w:rPr>
        <w:t>计划开工日期</w:t>
      </w:r>
      <w:r>
        <w:rPr>
          <w:rFonts w:ascii="Times New Roman" w:hAnsi="Times New Roman" w:cs="Times New Roman" w:hint="eastAsia"/>
          <w:color w:val="EE0000"/>
          <w:szCs w:val="22"/>
          <w:u w:val="single"/>
        </w:rPr>
        <w:t>2026</w:t>
      </w:r>
      <w:r>
        <w:rPr>
          <w:rFonts w:ascii="Times New Roman" w:hAnsi="Times New Roman" w:cs="Times New Roman" w:hint="eastAsia"/>
          <w:color w:val="EE0000"/>
          <w:szCs w:val="22"/>
          <w:u w:val="single"/>
        </w:rPr>
        <w:t>年</w:t>
      </w:r>
      <w:r w:rsidR="002062D2">
        <w:rPr>
          <w:rFonts w:ascii="Times New Roman" w:hAnsi="Times New Roman" w:cs="Times New Roman" w:hint="eastAsia"/>
          <w:color w:val="EE0000"/>
          <w:szCs w:val="22"/>
          <w:u w:val="single"/>
        </w:rPr>
        <w:t>8</w:t>
      </w:r>
      <w:r>
        <w:rPr>
          <w:rFonts w:ascii="Times New Roman" w:hAnsi="Times New Roman" w:cs="Times New Roman" w:hint="eastAsia"/>
          <w:color w:val="EE0000"/>
          <w:szCs w:val="22"/>
          <w:u w:val="single"/>
        </w:rPr>
        <w:t>月</w:t>
      </w:r>
      <w:r w:rsidR="002062D2">
        <w:rPr>
          <w:rFonts w:ascii="Times New Roman" w:hAnsi="Times New Roman" w:cs="Times New Roman" w:hint="eastAsia"/>
          <w:color w:val="EE0000"/>
          <w:szCs w:val="22"/>
          <w:u w:val="single"/>
        </w:rPr>
        <w:t>1</w:t>
      </w:r>
      <w:r w:rsidR="005C1E84">
        <w:rPr>
          <w:rFonts w:ascii="Times New Roman" w:hAnsi="Times New Roman" w:cs="Times New Roman" w:hint="eastAsia"/>
          <w:color w:val="EE0000"/>
          <w:szCs w:val="22"/>
          <w:u w:val="single"/>
        </w:rPr>
        <w:t>5</w:t>
      </w:r>
      <w:r>
        <w:rPr>
          <w:rFonts w:ascii="Times New Roman" w:hAnsi="Times New Roman" w:cs="Times New Roman" w:hint="eastAsia"/>
          <w:color w:val="EE0000"/>
          <w:szCs w:val="22"/>
          <w:u w:val="single"/>
        </w:rPr>
        <w:t>日</w:t>
      </w:r>
      <w:r>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Pr>
          <w:rFonts w:ascii="Times New Roman" w:hAnsi="Times New Roman" w:cs="Times New Roman" w:hint="eastAsia"/>
          <w:szCs w:val="22"/>
          <w:u w:val="single"/>
        </w:rPr>
        <w:t>服务期</w:t>
      </w:r>
      <w:r>
        <w:rPr>
          <w:rFonts w:ascii="Times New Roman" w:hAnsi="Times New Roman" w:cs="Times New Roman" w:hint="eastAsia"/>
          <w:szCs w:val="22"/>
          <w:u w:val="single"/>
        </w:rPr>
        <w:t>6</w:t>
      </w:r>
      <w:r>
        <w:rPr>
          <w:rFonts w:ascii="Times New Roman" w:hAnsi="Times New Roman" w:cs="Times New Roman" w:hint="eastAsia"/>
          <w:szCs w:val="22"/>
          <w:u w:val="single"/>
        </w:rPr>
        <w:t>个月</w:t>
      </w:r>
      <w:r>
        <w:rPr>
          <w:rFonts w:ascii="Times New Roman" w:hAnsi="Times New Roman" w:cs="Times New Roman"/>
          <w:szCs w:val="22"/>
          <w:u w:val="single"/>
        </w:rPr>
        <w:t xml:space="preserve"> </w:t>
      </w:r>
      <w:r>
        <w:rPr>
          <w:rFonts w:ascii="Times New Roman" w:hAnsi="Times New Roman" w:cs="Times New Roman"/>
          <w:szCs w:val="22"/>
        </w:rPr>
        <w:t>。</w:t>
      </w:r>
    </w:p>
    <w:permEnd w:id="1141008469"/>
    <w:p w14:paraId="7930179A"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501448445" w:edGrp="everyone"/>
      <w:r>
        <w:rPr>
          <w:rFonts w:ascii="Times New Roman" w:hAnsi="Times New Roman" w:cs="Times New Roman"/>
          <w:szCs w:val="22"/>
        </w:rPr>
        <w:t>每个</w:t>
      </w:r>
      <w:r>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 </w:t>
      </w:r>
      <w:r>
        <w:rPr>
          <w:rFonts w:ascii="Times New Roman" w:hAnsi="Times New Roman" w:cs="Times New Roman"/>
          <w:szCs w:val="22"/>
        </w:rPr>
        <w:t>。</w:t>
      </w:r>
    </w:p>
    <w:p w14:paraId="450657FF"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1" w:name="_Toc29516_WPSOffice_Level2"/>
      <w:bookmarkStart w:id="22" w:name="_Toc31673_WPSOffice_Level2"/>
      <w:bookmarkStart w:id="23" w:name="_Toc3714"/>
      <w:bookmarkStart w:id="24" w:name="_Toc1622_WPSOffice_Level2"/>
      <w:bookmarkStart w:id="25" w:name="_Toc6388"/>
      <w:bookmarkStart w:id="26" w:name="_Toc525632587"/>
      <w:bookmarkStart w:id="27" w:name="_Toc22379_WPSOffice_Level2"/>
      <w:bookmarkStart w:id="28" w:name="OLE_LINK5"/>
      <w:permEnd w:id="1501448445"/>
      <w:r>
        <w:rPr>
          <w:rFonts w:ascii="Times New Roman" w:eastAsia="黑体" w:hAnsi="Times New Roman" w:cs="Times New Roman"/>
          <w:bCs w:val="0"/>
          <w:sz w:val="22"/>
          <w:szCs w:val="15"/>
        </w:rPr>
        <w:t>供应商资格条件</w:t>
      </w:r>
      <w:bookmarkEnd w:id="21"/>
      <w:bookmarkEnd w:id="22"/>
      <w:bookmarkEnd w:id="23"/>
      <w:bookmarkEnd w:id="24"/>
      <w:bookmarkEnd w:id="25"/>
      <w:bookmarkEnd w:id="26"/>
      <w:bookmarkEnd w:id="27"/>
    </w:p>
    <w:p w14:paraId="1F6A9E97"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1826DB2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BF49C8" w:rsidRPr="00BF49C8">
        <w:rPr>
          <w:rFonts w:ascii="宋体" w:hAnsi="宋体" w:cs="宋体"/>
          <w:kern w:val="0"/>
          <w:sz w:val="22"/>
          <w:szCs w:val="22"/>
        </w:rPr>
        <w:t>须是经中华人民共和国工商注册的独立法人</w:t>
      </w:r>
      <w:r w:rsidR="00BF49C8">
        <w:rPr>
          <w:rFonts w:ascii="宋体" w:hAnsi="宋体" w:cs="宋体" w:hint="eastAsia"/>
          <w:kern w:val="0"/>
          <w:sz w:val="22"/>
          <w:szCs w:val="22"/>
        </w:rPr>
        <w:t>,</w:t>
      </w:r>
      <w:r>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777777" w:rsidR="00EE63F2"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F82021C"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701056175" w:edGrp="everyone"/>
      <w:r>
        <w:rPr>
          <w:rFonts w:ascii="Times New Roman" w:hAnsi="Times New Roman" w:cs="Times New Roman"/>
          <w:szCs w:val="22"/>
        </w:rPr>
        <w:t>__</w:t>
      </w:r>
      <w:r>
        <w:rPr>
          <w:rFonts w:ascii="Times New Roman" w:hAnsi="Times New Roman" w:cs="Times New Roman" w:hint="eastAsia"/>
          <w:szCs w:val="22"/>
        </w:rPr>
        <w:t>三</w:t>
      </w:r>
      <w:r>
        <w:rPr>
          <w:rFonts w:ascii="Times New Roman" w:hAnsi="Times New Roman" w:cs="Times New Roman"/>
          <w:szCs w:val="22"/>
        </w:rPr>
        <w:t>__</w:t>
      </w:r>
      <w:permEnd w:id="701056175"/>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550054885" w:edGrp="everyone"/>
      <w:r>
        <w:rPr>
          <w:rFonts w:ascii="Times New Roman" w:hAnsi="Times New Roman" w:cs="Times New Roman"/>
          <w:szCs w:val="22"/>
        </w:rPr>
        <w:t>_</w:t>
      </w:r>
      <w:r>
        <w:rPr>
          <w:rFonts w:ascii="Times New Roman" w:hAnsi="Times New Roman" w:cs="Times New Roman" w:hint="eastAsia"/>
          <w:szCs w:val="22"/>
        </w:rPr>
        <w:t>合同签订</w:t>
      </w:r>
      <w:permEnd w:id="550054885"/>
      <w:r>
        <w:rPr>
          <w:rFonts w:ascii="Times New Roman" w:hAnsi="Times New Roman" w:cs="Times New Roman"/>
          <w:szCs w:val="22"/>
        </w:rPr>
        <w:t>时间为准）具备</w:t>
      </w:r>
      <w:permStart w:id="1093559954" w:edGrp="everyone"/>
      <w:r>
        <w:rPr>
          <w:rFonts w:ascii="Times New Roman" w:hAnsi="Times New Roman" w:cs="Times New Roman"/>
          <w:szCs w:val="22"/>
        </w:rPr>
        <w:t>_</w:t>
      </w:r>
      <w:r>
        <w:rPr>
          <w:rFonts w:ascii="Times New Roman" w:hAnsi="Times New Roman" w:cs="Times New Roman"/>
          <w:szCs w:val="22"/>
        </w:rPr>
        <w:t>单</w:t>
      </w:r>
      <w:r>
        <w:rPr>
          <w:rFonts w:ascii="Times New Roman" w:hAnsi="Times New Roman" w:cs="Times New Roman" w:hint="eastAsia"/>
          <w:szCs w:val="22"/>
        </w:rPr>
        <w:t>项</w:t>
      </w:r>
      <w:r>
        <w:rPr>
          <w:rFonts w:ascii="Times New Roman" w:hAnsi="Times New Roman" w:cs="Times New Roman"/>
          <w:szCs w:val="22"/>
        </w:rPr>
        <w:t>合同金额在</w:t>
      </w:r>
      <w:r>
        <w:rPr>
          <w:rFonts w:ascii="Times New Roman" w:hAnsi="Times New Roman" w:cs="Times New Roman" w:hint="eastAsia"/>
          <w:szCs w:val="22"/>
        </w:rPr>
        <w:t>50</w:t>
      </w:r>
      <w:r>
        <w:rPr>
          <w:rFonts w:ascii="Times New Roman" w:hAnsi="Times New Roman" w:cs="Times New Roman"/>
          <w:szCs w:val="22"/>
        </w:rPr>
        <w:t>万元及以上</w:t>
      </w:r>
      <w:r>
        <w:rPr>
          <w:rFonts w:ascii="Times New Roman" w:hAnsi="Times New Roman" w:cs="Times New Roman" w:hint="eastAsia"/>
          <w:szCs w:val="22"/>
        </w:rPr>
        <w:t>品牌视觉识别系统设计服务类似</w:t>
      </w:r>
      <w:r>
        <w:rPr>
          <w:rFonts w:ascii="Times New Roman" w:hAnsi="Times New Roman" w:cs="Times New Roman"/>
          <w:szCs w:val="22"/>
        </w:rPr>
        <w:t>_</w:t>
      </w:r>
      <w:permEnd w:id="1093559954"/>
      <w:r>
        <w:rPr>
          <w:rFonts w:ascii="Times New Roman" w:hAnsi="Times New Roman" w:cs="Times New Roman"/>
          <w:szCs w:val="22"/>
        </w:rPr>
        <w:t>业绩。</w:t>
      </w:r>
    </w:p>
    <w:p w14:paraId="5997AFD5" w14:textId="77777777" w:rsidR="00EE63F2"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hint="eastAsia"/>
          <w:szCs w:val="22"/>
        </w:rPr>
        <w:t>业绩证明材料以</w:t>
      </w:r>
      <w:r>
        <w:rPr>
          <w:rFonts w:ascii="Times New Roman" w:hAnsi="Times New Roman" w:cs="Times New Roman"/>
          <w:color w:val="EE0000"/>
          <w:szCs w:val="22"/>
        </w:rPr>
        <w:t>合同扫描件及该合同至少累计</w:t>
      </w:r>
      <w:r>
        <w:rPr>
          <w:rFonts w:ascii="Times New Roman" w:hAnsi="Times New Roman" w:cs="Times New Roman" w:hint="eastAsia"/>
          <w:color w:val="EE0000"/>
          <w:szCs w:val="22"/>
        </w:rPr>
        <w:t>60%</w:t>
      </w:r>
      <w:r>
        <w:rPr>
          <w:rFonts w:ascii="Times New Roman" w:hAnsi="Times New Roman" w:cs="Times New Roman" w:hint="eastAsia"/>
          <w:color w:val="EE0000"/>
          <w:szCs w:val="22"/>
        </w:rPr>
        <w:t>金额的</w:t>
      </w:r>
      <w:r>
        <w:rPr>
          <w:rFonts w:ascii="Times New Roman" w:hAnsi="Times New Roman" w:cs="Times New Roman"/>
          <w:color w:val="EE0000"/>
          <w:szCs w:val="22"/>
        </w:rPr>
        <w:t>发票扫描件</w:t>
      </w:r>
      <w:r>
        <w:rPr>
          <w:rFonts w:ascii="Times New Roman" w:hAnsi="Times New Roman" w:cs="Times New Roman" w:hint="eastAsia"/>
          <w:szCs w:val="22"/>
        </w:rPr>
        <w:t>为准（参选响应文件中必须提供与原件一致的扫描件并加盖参选人公章，否则视为资格审查不通过），合同</w:t>
      </w:r>
      <w:r>
        <w:rPr>
          <w:rFonts w:ascii="Times New Roman" w:hAnsi="Times New Roman" w:cs="Times New Roman" w:hint="eastAsia"/>
          <w:szCs w:val="22"/>
        </w:rPr>
        <w:lastRenderedPageBreak/>
        <w:t>扫描件至少包括合同首页、服务内容页和签字盖章页，否则不予认定。合同中无法体现服务金额及服务内容的，需业主单位出具证明材料（需盖业主单位章），关键信息需清晰可辨，否则该项目不予认可。</w:t>
      </w:r>
    </w:p>
    <w:p w14:paraId="2B41590B" w14:textId="77777777" w:rsidR="00EE63F2"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信誉要求最低要求：</w:t>
      </w:r>
    </w:p>
    <w:p w14:paraId="0501CC9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EE63F2"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EE63F2"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44317793"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44317793"/>
    </w:p>
    <w:p w14:paraId="5E322027" w14:textId="77777777" w:rsidR="00EE63F2"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2185042A" w14:textId="742C20AE" w:rsidR="00BF49C8" w:rsidRPr="00E41CF4" w:rsidRDefault="00000000" w:rsidP="00BF49C8">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3</w:t>
      </w:r>
      <w:r w:rsidRPr="00E41CF4">
        <w:rPr>
          <w:rFonts w:ascii="Times New Roman" w:hAnsi="Times New Roman" w:cs="Times New Roman"/>
          <w:szCs w:val="22"/>
        </w:rPr>
        <w:t xml:space="preserve">.3 </w:t>
      </w:r>
      <w:r w:rsidR="00BF49C8" w:rsidRPr="00E41CF4">
        <w:rPr>
          <w:rFonts w:ascii="Times New Roman" w:hAnsi="Times New Roman" w:cs="Times New Roman"/>
          <w:szCs w:val="22"/>
        </w:rPr>
        <w:t>单位负责人为同一人或者存在关联关系的不同单位，不得同时参加项目询比，违反规定的，相关响应均无效，以国家企业信用信息公示系统</w:t>
      </w:r>
      <w:r w:rsidR="00BF49C8" w:rsidRPr="00E41CF4">
        <w:rPr>
          <w:rFonts w:ascii="Times New Roman" w:hAnsi="Times New Roman" w:cs="Times New Roman"/>
          <w:szCs w:val="22"/>
        </w:rPr>
        <w:t>http://www.gsxt.gov.cn/index.html</w:t>
      </w:r>
      <w:r w:rsidR="00BF49C8" w:rsidRPr="00E41CF4">
        <w:rPr>
          <w:rFonts w:ascii="Times New Roman" w:hAnsi="Times New Roman" w:cs="Times New Roman"/>
          <w:szCs w:val="22"/>
        </w:rPr>
        <w:t>查询为准。</w:t>
      </w:r>
    </w:p>
    <w:p w14:paraId="44085F6B" w14:textId="16EF5241" w:rsidR="00EE63F2" w:rsidRPr="00BF49C8" w:rsidRDefault="00BF49C8" w:rsidP="00BF49C8">
      <w:pPr>
        <w:snapToGrid w:val="0"/>
        <w:spacing w:after="0" w:line="440" w:lineRule="exact"/>
        <w:ind w:firstLineChars="200" w:firstLine="420"/>
        <w:rPr>
          <w:rFonts w:ascii="Times New Roman" w:hAnsi="Times New Roman" w:cs="Times New Roman"/>
          <w:szCs w:val="22"/>
        </w:rPr>
      </w:pPr>
      <w:r w:rsidRPr="00E41CF4">
        <w:rPr>
          <w:rFonts w:ascii="Times New Roman" w:hAnsi="Times New Roman" w:cs="Times New Roman"/>
          <w:szCs w:val="22"/>
        </w:rPr>
        <w:t>关联关系：指公司控股股东、实际控制人、董事、监事、高级管理人员与其直接或者间接控制的企业之间的关系，以及可能导致公司利益转移的其他关系。</w:t>
      </w:r>
      <w:commentRangeStart w:id="29"/>
      <w:commentRangeEnd w:id="29"/>
      <w:r w:rsidR="00973279" w:rsidRPr="00BF49C8">
        <w:rPr>
          <w:rStyle w:val="af4"/>
          <w:rFonts w:ascii="Times New Roman" w:hAnsi="Times New Roman" w:cs="Times New Roman"/>
          <w:szCs w:val="22"/>
        </w:rPr>
        <w:commentReference w:id="29"/>
      </w:r>
    </w:p>
    <w:p w14:paraId="10417141" w14:textId="000685DF"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0" w:name="_Toc4751"/>
      <w:bookmarkStart w:id="31" w:name="_Toc29452_WPSOffice_Level2"/>
      <w:bookmarkStart w:id="32" w:name="_Toc1994"/>
      <w:bookmarkStart w:id="33" w:name="_Toc525632588"/>
      <w:bookmarkStart w:id="34" w:name="_Toc25666_WPSOffice_Level2"/>
      <w:bookmarkStart w:id="35" w:name="_Toc2996_WPSOffice_Level2"/>
      <w:bookmarkStart w:id="36" w:name="_Toc4109_WPSOffice_Level2"/>
      <w:bookmarkEnd w:id="28"/>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30"/>
      <w:bookmarkEnd w:id="31"/>
      <w:bookmarkEnd w:id="32"/>
      <w:bookmarkEnd w:id="33"/>
      <w:bookmarkEnd w:id="34"/>
      <w:bookmarkEnd w:id="35"/>
      <w:bookmarkEnd w:id="36"/>
    </w:p>
    <w:p w14:paraId="39A274E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w:t>
      </w:r>
      <w:r>
        <w:rPr>
          <w:rFonts w:ascii="Times New Roman" w:hAnsi="Times New Roman" w:cs="Times New Roman" w:hint="eastAsia"/>
          <w:szCs w:val="22"/>
        </w:rPr>
        <w:lastRenderedPageBreak/>
        <w:t>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代理机构不再另行书面通知，潜在供应商应及时关注、查阅安徽交控招标采购平台。因未及时查看导致不利后果的，责任自负。</w:t>
      </w:r>
    </w:p>
    <w:p w14:paraId="55D10616"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4EE36ECE"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7" w:name="_Toc525632589"/>
      <w:bookmarkStart w:id="38" w:name="_Toc726"/>
      <w:r>
        <w:rPr>
          <w:rFonts w:ascii="Times New Roman" w:eastAsia="黑体" w:hAnsi="Times New Roman" w:cs="Times New Roman"/>
          <w:bCs w:val="0"/>
          <w:sz w:val="22"/>
          <w:szCs w:val="15"/>
        </w:rPr>
        <w:t>响应文件的递交</w:t>
      </w:r>
      <w:bookmarkEnd w:id="37"/>
      <w:bookmarkEnd w:id="38"/>
    </w:p>
    <w:p w14:paraId="2DF54F6F" w14:textId="22E59CE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r>
        <w:rPr>
          <w:rFonts w:ascii="Times New Roman" w:hAnsi="Times New Roman" w:cs="Times New Roman"/>
          <w:szCs w:val="22"/>
        </w:rPr>
        <w:t>(</w:t>
      </w:r>
      <w:r>
        <w:rPr>
          <w:rFonts w:ascii="Times New Roman" w:hAnsi="Times New Roman" w:cs="Times New Roman" w:hint="eastAsia"/>
          <w:szCs w:val="22"/>
        </w:rPr>
        <w:t>响应文件启封</w:t>
      </w:r>
      <w:r>
        <w:rPr>
          <w:rFonts w:ascii="Times New Roman" w:hAnsi="Times New Roman" w:cs="Times New Roman"/>
          <w:szCs w:val="22"/>
        </w:rPr>
        <w:t>时间，下同</w:t>
      </w:r>
      <w:r>
        <w:rPr>
          <w:rFonts w:ascii="Times New Roman" w:hAnsi="Times New Roman" w:cs="Times New Roman"/>
          <w:szCs w:val="22"/>
        </w:rPr>
        <w:t>)</w:t>
      </w:r>
      <w:r>
        <w:rPr>
          <w:rFonts w:ascii="Times New Roman" w:hAnsi="Times New Roman" w:cs="Times New Roman"/>
          <w:szCs w:val="22"/>
        </w:rPr>
        <w:t>为</w:t>
      </w:r>
      <w:r w:rsidRPr="00E41CF4">
        <w:rPr>
          <w:rFonts w:ascii="Times New Roman" w:hAnsi="Times New Roman" w:cs="Times New Roman" w:hint="eastAsia"/>
          <w:szCs w:val="22"/>
          <w:u w:val="single"/>
        </w:rPr>
        <w:t xml:space="preserve">2026 </w:t>
      </w:r>
      <w:r w:rsidRPr="00E41CF4">
        <w:rPr>
          <w:rFonts w:ascii="Times New Roman" w:hAnsi="Times New Roman" w:cs="Times New Roman" w:hint="eastAsia"/>
          <w:szCs w:val="22"/>
          <w:u w:val="single"/>
        </w:rPr>
        <w:t>年</w:t>
      </w:r>
      <w:r w:rsidRPr="00E41CF4">
        <w:rPr>
          <w:rFonts w:ascii="Times New Roman" w:hAnsi="Times New Roman" w:cs="Times New Roman" w:hint="eastAsia"/>
          <w:szCs w:val="22"/>
          <w:u w:val="single"/>
        </w:rPr>
        <w:t xml:space="preserve"> </w:t>
      </w:r>
      <w:r w:rsidR="00824982" w:rsidRPr="00E41CF4">
        <w:rPr>
          <w:rFonts w:ascii="Times New Roman" w:hAnsi="Times New Roman" w:cs="Times New Roman" w:hint="eastAsia"/>
          <w:szCs w:val="22"/>
          <w:u w:val="single"/>
        </w:rPr>
        <w:t>8</w:t>
      </w:r>
      <w:r w:rsidRPr="00E41CF4">
        <w:rPr>
          <w:rFonts w:ascii="Times New Roman" w:hAnsi="Times New Roman" w:cs="Times New Roman" w:hint="eastAsia"/>
          <w:szCs w:val="22"/>
          <w:u w:val="single"/>
        </w:rPr>
        <w:t>月</w:t>
      </w:r>
      <w:r w:rsidR="00824982" w:rsidRPr="00E41CF4">
        <w:rPr>
          <w:rFonts w:ascii="Times New Roman" w:hAnsi="Times New Roman" w:cs="Times New Roman" w:hint="eastAsia"/>
          <w:szCs w:val="22"/>
          <w:u w:val="single"/>
        </w:rPr>
        <w:t>3</w:t>
      </w:r>
      <w:r w:rsidRPr="00E41CF4">
        <w:rPr>
          <w:rFonts w:ascii="Times New Roman" w:hAnsi="Times New Roman" w:cs="Times New Roman" w:hint="eastAsia"/>
          <w:szCs w:val="22"/>
          <w:u w:val="single"/>
        </w:rPr>
        <w:t>日</w:t>
      </w:r>
      <w:r w:rsidRPr="00E41CF4">
        <w:rPr>
          <w:rFonts w:ascii="Times New Roman" w:hAnsi="Times New Roman" w:cs="Times New Roman" w:hint="eastAsia"/>
          <w:szCs w:val="22"/>
          <w:u w:val="single"/>
        </w:rPr>
        <w:t>9</w:t>
      </w:r>
      <w:r w:rsidRPr="00E41CF4">
        <w:rPr>
          <w:rFonts w:ascii="Times New Roman" w:hAnsi="Times New Roman" w:cs="Times New Roman" w:hint="eastAsia"/>
          <w:szCs w:val="22"/>
          <w:u w:val="single"/>
        </w:rPr>
        <w:t>时</w:t>
      </w:r>
      <w:r w:rsidRPr="00E41CF4">
        <w:rPr>
          <w:rFonts w:ascii="Times New Roman" w:hAnsi="Times New Roman" w:cs="Times New Roman" w:hint="eastAsia"/>
          <w:szCs w:val="22"/>
          <w:u w:val="single"/>
        </w:rPr>
        <w:t xml:space="preserve"> 00</w:t>
      </w:r>
      <w:r w:rsidRPr="00E41CF4">
        <w:rPr>
          <w:rFonts w:ascii="Times New Roman" w:hAnsi="Times New Roman" w:cs="Times New Roman" w:hint="eastAsia"/>
          <w:szCs w:val="22"/>
          <w:u w:val="single"/>
        </w:rPr>
        <w:t>分</w:t>
      </w:r>
      <w:r w:rsidRPr="00E41CF4">
        <w:rPr>
          <w:rFonts w:ascii="Times New Roman" w:hAnsi="Times New Roman" w:cs="Times New Roman" w:hint="eastAsia"/>
          <w:szCs w:val="22"/>
        </w:rPr>
        <w:t>供应商</w:t>
      </w:r>
      <w:r w:rsidRPr="00E41CF4">
        <w:rPr>
          <w:rFonts w:ascii="Times New Roman" w:hAnsi="Times New Roman" w:cs="Times New Roman"/>
          <w:szCs w:val="22"/>
        </w:rPr>
        <w:t>应在截止时间前通过</w:t>
      </w:r>
      <w:permStart w:id="566058394" w:edGrp="everyone"/>
      <w:r w:rsidRPr="00E41CF4">
        <w:rPr>
          <w:rFonts w:ascii="Times New Roman" w:hAnsi="Times New Roman" w:cs="Times New Roman" w:hint="eastAsia"/>
          <w:szCs w:val="22"/>
          <w:u w:val="single"/>
        </w:rPr>
        <w:t>安徽交控招标采购平台</w:t>
      </w:r>
      <w:permEnd w:id="566058394"/>
      <w:r w:rsidRPr="00E41CF4">
        <w:rPr>
          <w:rFonts w:ascii="Times New Roman" w:hAnsi="Times New Roman" w:cs="Times New Roman" w:hint="eastAsia"/>
          <w:szCs w:val="22"/>
        </w:rPr>
        <w:t>上传</w:t>
      </w:r>
      <w:r w:rsidRPr="00E41CF4">
        <w:rPr>
          <w:rFonts w:ascii="Times New Roman" w:hAnsi="Times New Roman" w:cs="Times New Roman"/>
          <w:szCs w:val="22"/>
        </w:rPr>
        <w:t>电子</w:t>
      </w:r>
      <w:r w:rsidRPr="00E41CF4">
        <w:rPr>
          <w:rFonts w:ascii="Times New Roman" w:hAnsi="Times New Roman" w:cs="Times New Roman" w:hint="eastAsia"/>
          <w:szCs w:val="22"/>
        </w:rPr>
        <w:t>响应</w:t>
      </w:r>
      <w:r w:rsidRPr="00E41CF4">
        <w:rPr>
          <w:rFonts w:ascii="Times New Roman" w:hAnsi="Times New Roman" w:cs="Times New Roman"/>
          <w:szCs w:val="22"/>
        </w:rPr>
        <w:t>文件</w:t>
      </w:r>
      <w:r>
        <w:rPr>
          <w:rFonts w:ascii="Times New Roman" w:hAnsi="Times New Roman" w:cs="Times New Roman"/>
          <w:szCs w:val="22"/>
        </w:rPr>
        <w:t>。</w:t>
      </w:r>
    </w:p>
    <w:p w14:paraId="36F51384"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22719"/>
      <w:bookmarkStart w:id="40" w:name="_Toc525632591"/>
      <w:r>
        <w:rPr>
          <w:rFonts w:ascii="Times New Roman" w:eastAsia="黑体" w:hAnsi="Times New Roman" w:cs="Times New Roman"/>
          <w:bCs w:val="0"/>
          <w:sz w:val="22"/>
          <w:szCs w:val="15"/>
        </w:rPr>
        <w:t>响应文件启封</w:t>
      </w:r>
    </w:p>
    <w:p w14:paraId="72FA7FA6"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1850081502"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1850081502"/>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0EFFF533"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0C6E5C9A" w14:textId="77777777" w:rsidR="00EE63F2" w:rsidRDefault="00000000">
      <w:pPr>
        <w:snapToGrid w:val="0"/>
        <w:spacing w:after="0" w:line="440" w:lineRule="exact"/>
        <w:rPr>
          <w:rFonts w:ascii="Times New Roman" w:hAnsi="Times New Roman"/>
        </w:rPr>
      </w:pPr>
      <w:r>
        <w:rPr>
          <w:rFonts w:ascii="Times New Roman" w:hAnsi="Times New Roman" w:hint="eastAsia"/>
        </w:rPr>
        <w:t>响应保证金的金额：</w:t>
      </w:r>
      <w:permStart w:id="1541031809" w:edGrp="everyone"/>
      <w:r>
        <w:rPr>
          <w:rFonts w:ascii="Times New Roman" w:hAnsi="Times New Roman" w:cs="Times New Roman"/>
          <w:szCs w:val="22"/>
        </w:rPr>
        <w:t>_</w:t>
      </w:r>
      <w:r>
        <w:rPr>
          <w:rFonts w:ascii="Times New Roman" w:hAnsi="Times New Roman" w:cs="Times New Roman" w:hint="eastAsia"/>
          <w:szCs w:val="22"/>
        </w:rPr>
        <w:t>10000</w:t>
      </w:r>
      <w:r>
        <w:rPr>
          <w:rFonts w:ascii="Times New Roman" w:hAnsi="Times New Roman" w:cs="Times New Roman" w:hint="eastAsia"/>
          <w:szCs w:val="22"/>
        </w:rPr>
        <w:t>元</w:t>
      </w:r>
      <w:r>
        <w:rPr>
          <w:rFonts w:ascii="Times New Roman" w:hAnsi="Times New Roman" w:cs="Times New Roman"/>
          <w:szCs w:val="22"/>
        </w:rPr>
        <w:t>_</w:t>
      </w:r>
      <w:permEnd w:id="1541031809"/>
    </w:p>
    <w:p w14:paraId="00E346D5" w14:textId="77777777" w:rsidR="00EE63F2" w:rsidRDefault="00000000">
      <w:pPr>
        <w:snapToGrid w:val="0"/>
        <w:spacing w:after="0" w:line="440" w:lineRule="exact"/>
        <w:rPr>
          <w:rFonts w:ascii="Times New Roman" w:hAnsi="Times New Roman"/>
        </w:rPr>
      </w:pPr>
      <w:r>
        <w:rPr>
          <w:rFonts w:ascii="Times New Roman" w:hAnsi="Times New Roman" w:hint="eastAsia"/>
        </w:rPr>
        <w:t>响应保证金的递交形式：银行转账。</w:t>
      </w:r>
    </w:p>
    <w:p w14:paraId="5F3F9730" w14:textId="77777777" w:rsidR="00973279" w:rsidRDefault="00000000">
      <w:pPr>
        <w:widowControl/>
        <w:textAlignment w:val="center"/>
        <w:rPr>
          <w:rFonts w:ascii="Times New Roman" w:hAnsi="Times New Roman"/>
        </w:rPr>
      </w:pPr>
      <w:r>
        <w:rPr>
          <w:rFonts w:ascii="Times New Roman" w:hAnsi="Times New Roman" w:hint="eastAsia"/>
        </w:rPr>
        <w:t>递交账号</w:t>
      </w:r>
      <w:r>
        <w:rPr>
          <w:rFonts w:ascii="Times New Roman" w:hAnsi="Times New Roman" w:hint="eastAsia"/>
        </w:rPr>
        <w:t>:</w:t>
      </w:r>
    </w:p>
    <w:p w14:paraId="0704F4D2" w14:textId="42E8277C" w:rsidR="00EE63F2" w:rsidRDefault="00000000">
      <w:pPr>
        <w:widowControl/>
        <w:textAlignment w:val="center"/>
        <w:rPr>
          <w:rFonts w:ascii="Times New Roman" w:hAnsi="Times New Roman"/>
        </w:rPr>
      </w:pPr>
      <w:r>
        <w:rPr>
          <w:rFonts w:ascii="Times New Roman" w:hAnsi="Times New Roman" w:hint="eastAsia"/>
        </w:rPr>
        <w:t xml:space="preserve"> </w:t>
      </w:r>
      <w:permStart w:id="1254491160" w:edGrp="everyone"/>
      <w:r>
        <w:rPr>
          <w:rFonts w:ascii="Times New Roman" w:hAnsi="Times New Roman"/>
        </w:rPr>
        <w:t>名</w:t>
      </w:r>
      <w:r>
        <w:rPr>
          <w:rFonts w:ascii="Times New Roman" w:hAnsi="Times New Roman" w:hint="eastAsia"/>
        </w:rPr>
        <w:t xml:space="preserve">   </w:t>
      </w:r>
      <w:r>
        <w:rPr>
          <w:rFonts w:ascii="Times New Roman" w:hAnsi="Times New Roman"/>
        </w:rPr>
        <w:t>称：安徽骆岗徽风皖韵酒店管理有限公司</w:t>
      </w:r>
    </w:p>
    <w:p w14:paraId="3E775132" w14:textId="77777777" w:rsidR="00EE63F2" w:rsidRDefault="00000000" w:rsidP="00973279">
      <w:pPr>
        <w:widowControl/>
        <w:textAlignment w:val="center"/>
        <w:rPr>
          <w:rFonts w:ascii="Times New Roman" w:hAnsi="Times New Roman"/>
        </w:rPr>
      </w:pPr>
      <w:r>
        <w:rPr>
          <w:rFonts w:ascii="Times New Roman" w:hAnsi="Times New Roman"/>
        </w:rPr>
        <w:t>开户银行：中国农业银行股份有限公司合肥繁华支行</w:t>
      </w:r>
    </w:p>
    <w:p w14:paraId="2A21066A" w14:textId="77777777" w:rsidR="00EE63F2" w:rsidRDefault="00000000" w:rsidP="00973279">
      <w:pPr>
        <w:widowControl/>
        <w:textAlignment w:val="center"/>
        <w:rPr>
          <w:rFonts w:ascii="Times New Roman" w:hAnsi="Times New Roman"/>
        </w:rPr>
      </w:pPr>
      <w:r>
        <w:rPr>
          <w:rFonts w:ascii="Times New Roman" w:hAnsi="Times New Roman"/>
        </w:rPr>
        <w:t>银行账户：</w:t>
      </w:r>
      <w:r>
        <w:rPr>
          <w:rFonts w:ascii="Times New Roman" w:hAnsi="Times New Roman"/>
        </w:rPr>
        <w:t>12084301040054380_</w:t>
      </w:r>
    </w:p>
    <w:permEnd w:id="1254491160"/>
    <w:p w14:paraId="66A99C1B" w14:textId="748F9230" w:rsidR="00EE63F2" w:rsidRDefault="00000000">
      <w:pPr>
        <w:widowControl/>
        <w:textAlignment w:val="center"/>
        <w:rPr>
          <w:rFonts w:ascii="Times New Roman" w:eastAsia="宋体" w:hAnsi="Times New Roman" w:cs="Times New Roman"/>
          <w:bCs/>
          <w:kern w:val="0"/>
          <w:szCs w:val="21"/>
          <w:lang w:bidi="ar"/>
        </w:rPr>
      </w:pPr>
      <w:r>
        <w:rPr>
          <w:rFonts w:ascii="微软雅黑" w:eastAsia="微软雅黑" w:hAnsi="微软雅黑" w:hint="eastAsia"/>
          <w:color w:val="444444"/>
          <w:shd w:val="clear" w:color="auto" w:fill="FFFFFF"/>
        </w:rPr>
        <w:lastRenderedPageBreak/>
        <w:t>汇款或转账时，供应商必须在付款凭证备注栏中注明“</w:t>
      </w:r>
      <w:r w:rsidR="00973279" w:rsidRPr="00973279">
        <w:rPr>
          <w:rFonts w:ascii="微软雅黑" w:eastAsia="微软雅黑" w:hAnsi="微软雅黑"/>
          <w:color w:val="444444"/>
          <w:shd w:val="clear" w:color="auto" w:fill="FFFFFF"/>
        </w:rPr>
        <w:t>骆岗安徽饭店品牌视觉识别系统设计服务采购项目</w:t>
      </w:r>
      <w:r>
        <w:rPr>
          <w:rFonts w:ascii="微软雅黑" w:eastAsia="微软雅黑" w:hAnsi="微软雅黑" w:hint="eastAsia"/>
          <w:color w:val="444444"/>
          <w:shd w:val="clear" w:color="auto" w:fill="FFFFFF"/>
        </w:rPr>
        <w:t>响应保证金”字样</w:t>
      </w:r>
    </w:p>
    <w:p w14:paraId="4FFFCA5A" w14:textId="77777777" w:rsidR="00EE63F2" w:rsidRDefault="00000000">
      <w:pPr>
        <w:snapToGrid w:val="0"/>
        <w:spacing w:after="0" w:line="440" w:lineRule="exact"/>
        <w:rPr>
          <w:rFonts w:ascii="Times New Roman" w:hAnsi="Times New Roman" w:cs="Times New Roman"/>
          <w:szCs w:val="22"/>
        </w:rPr>
      </w:pPr>
      <w:r w:rsidRPr="00E41CF4">
        <w:rPr>
          <w:rFonts w:ascii="Times New Roman" w:hAnsi="Times New Roman" w:hint="eastAsia"/>
        </w:rPr>
        <w:t>递交截止时间：</w:t>
      </w:r>
      <w:permStart w:id="957368245" w:edGrp="everyone"/>
      <w:r>
        <w:rPr>
          <w:rFonts w:ascii="Times New Roman" w:hAnsi="Times New Roman" w:cs="Times New Roman" w:hint="eastAsia"/>
          <w:szCs w:val="22"/>
          <w:highlight w:val="yellow"/>
          <w:u w:val="single"/>
        </w:rPr>
        <w:t>同响应文件递交截止时间</w:t>
      </w:r>
      <w:r>
        <w:rPr>
          <w:rFonts w:ascii="Times New Roman" w:hAnsi="Times New Roman" w:cs="Times New Roman"/>
          <w:szCs w:val="22"/>
          <w:highlight w:val="yellow"/>
        </w:rPr>
        <w:t>_</w:t>
      </w:r>
      <w:permEnd w:id="957368245"/>
    </w:p>
    <w:p w14:paraId="2302CCBB" w14:textId="77777777" w:rsidR="00EE63F2" w:rsidRDefault="00000000">
      <w:pPr>
        <w:snapToGrid w:val="0"/>
        <w:spacing w:after="0" w:line="440" w:lineRule="exact"/>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3D74DEA0"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发布公告的媒介</w:t>
      </w:r>
      <w:bookmarkEnd w:id="39"/>
      <w:bookmarkEnd w:id="40"/>
    </w:p>
    <w:p w14:paraId="478D7EE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 </w:t>
      </w:r>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r>
        <w:rPr>
          <w:rFonts w:ascii="Times New Roman" w:hAnsi="Times New Roman" w:cs="Times New Roman"/>
          <w:szCs w:val="22"/>
        </w:rPr>
        <w:t xml:space="preserve"> ” </w:t>
      </w:r>
      <w:r>
        <w:rPr>
          <w:rFonts w:ascii="Times New Roman" w:hAnsi="Times New Roman" w:cs="Times New Roman"/>
          <w:szCs w:val="22"/>
        </w:rPr>
        <w:t>（</w:t>
      </w:r>
      <w:r>
        <w:rPr>
          <w:rFonts w:ascii="Times New Roman" w:hAnsi="Times New Roman" w:cs="Times New Roman"/>
          <w:szCs w:val="22"/>
        </w:rPr>
        <w:t xml:space="preserve"> </w:t>
      </w:r>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szCs w:val="22"/>
        </w:rPr>
        <w:t xml:space="preserve"> </w:t>
      </w:r>
      <w:r>
        <w:rPr>
          <w:rFonts w:ascii="Times New Roman" w:hAnsi="Times New Roman" w:cs="Times New Roman"/>
          <w:szCs w:val="22"/>
        </w:rPr>
        <w:t>：</w:t>
      </w:r>
      <w:r>
        <w:rPr>
          <w:rFonts w:ascii="Times New Roman" w:hAnsi="Times New Roman" w:cs="Times New Roman"/>
          <w:szCs w:val="22"/>
        </w:rPr>
        <w:t>https://zcpt.ahjkjt.com/</w:t>
      </w:r>
      <w:r>
        <w:rPr>
          <w:rFonts w:ascii="Times New Roman" w:hAnsi="Times New Roman" w:cs="Times New Roman"/>
          <w:szCs w:val="22"/>
        </w:rPr>
        <w:t>）上发布。</w:t>
      </w:r>
    </w:p>
    <w:p w14:paraId="1A4A81DF"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1" w:name="_Toc26829"/>
      <w:bookmarkStart w:id="42" w:name="_Toc525632592"/>
      <w:bookmarkStart w:id="43" w:name="_Toc8501"/>
      <w:bookmarkStart w:id="44" w:name="_Toc14943_WPSOffice_Level2"/>
      <w:bookmarkStart w:id="45" w:name="_Toc321_WPSOffice_Level2"/>
      <w:bookmarkStart w:id="46" w:name="_Toc28571_WPSOffice_Level2"/>
      <w:bookmarkStart w:id="47" w:name="_Toc20572_WPSOffice_Level2"/>
      <w:r>
        <w:rPr>
          <w:rFonts w:ascii="Times New Roman" w:eastAsia="黑体" w:hAnsi="Times New Roman" w:cs="Times New Roman"/>
          <w:bCs w:val="0"/>
          <w:sz w:val="22"/>
          <w:szCs w:val="15"/>
        </w:rPr>
        <w:t>采购人联系方式</w:t>
      </w:r>
      <w:bookmarkEnd w:id="41"/>
      <w:bookmarkEnd w:id="42"/>
      <w:bookmarkEnd w:id="43"/>
      <w:bookmarkEnd w:id="44"/>
      <w:bookmarkEnd w:id="45"/>
      <w:bookmarkEnd w:id="46"/>
      <w:bookmarkEnd w:id="47"/>
    </w:p>
    <w:p w14:paraId="3764F798" w14:textId="77777777"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377B42CF" w14:textId="77777777"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0EBEC8B5" w14:textId="77777777" w:rsidR="00EE63F2"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1273912401" w:edGrp="everyone"/>
      <w:r>
        <w:rPr>
          <w:rFonts w:ascii="Times New Roman" w:hAnsi="Times New Roman" w:cs="Times New Roman"/>
          <w:szCs w:val="22"/>
          <w:u w:val="single"/>
        </w:rPr>
        <w:t xml:space="preserve"> 230041</w:t>
      </w:r>
    </w:p>
    <w:permEnd w:id="1273912401"/>
    <w:p w14:paraId="4826827F" w14:textId="65F74CBE"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274494818"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973279">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274494818"/>
    <w:p w14:paraId="08692B91" w14:textId="611D616F"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777956520" w:edGrp="everyone"/>
      <w:r>
        <w:rPr>
          <w:rFonts w:ascii="Times New Roman" w:hAnsi="Times New Roman" w:cs="Times New Roman" w:hint="eastAsia"/>
          <w:szCs w:val="22"/>
          <w:u w:val="single"/>
        </w:rPr>
        <w:t xml:space="preserve">  </w:t>
      </w:r>
      <w:r w:rsidR="00C735F0">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bookmarkEnd w:id="2"/>
    <w:permEnd w:id="1777956520"/>
    <w:p w14:paraId="64BF1F6B" w14:textId="77777777" w:rsidR="00EE63F2" w:rsidRDefault="00EE63F2">
      <w:pPr>
        <w:spacing w:after="0" w:line="440" w:lineRule="exact"/>
        <w:ind w:firstLineChars="200" w:firstLine="420"/>
        <w:rPr>
          <w:rFonts w:ascii="Times New Roman" w:hAnsi="Times New Roman" w:cs="Times New Roman"/>
          <w:szCs w:val="22"/>
        </w:rPr>
      </w:pPr>
    </w:p>
    <w:p w14:paraId="4B258B4E" w14:textId="77777777" w:rsidR="00EE63F2" w:rsidRDefault="00EE63F2">
      <w:pPr>
        <w:spacing w:after="0" w:line="440" w:lineRule="exact"/>
        <w:ind w:firstLineChars="200" w:firstLine="420"/>
        <w:rPr>
          <w:rFonts w:ascii="Times New Roman" w:hAnsi="Times New Roman" w:cs="Times New Roman"/>
          <w:szCs w:val="22"/>
        </w:rPr>
      </w:pPr>
    </w:p>
    <w:p w14:paraId="0218F3A4" w14:textId="77777777" w:rsidR="00EE63F2" w:rsidRDefault="00EE63F2">
      <w:pPr>
        <w:spacing w:after="0" w:line="440" w:lineRule="exact"/>
        <w:ind w:firstLineChars="200" w:firstLine="420"/>
        <w:rPr>
          <w:rFonts w:ascii="Times New Roman" w:hAnsi="Times New Roman" w:cs="Times New Roman"/>
          <w:szCs w:val="22"/>
        </w:rPr>
      </w:pPr>
    </w:p>
    <w:p w14:paraId="19036B7D" w14:textId="77777777" w:rsidR="00EE63F2" w:rsidRDefault="00EE63F2">
      <w:pPr>
        <w:spacing w:after="0" w:line="440" w:lineRule="exact"/>
        <w:ind w:firstLineChars="200" w:firstLine="420"/>
        <w:rPr>
          <w:rFonts w:ascii="Times New Roman" w:hAnsi="Times New Roman" w:cs="Times New Roman"/>
          <w:szCs w:val="22"/>
        </w:rPr>
      </w:pPr>
    </w:p>
    <w:p w14:paraId="6A6082BB" w14:textId="77777777" w:rsidR="00EE63F2" w:rsidRDefault="00EE63F2">
      <w:pPr>
        <w:spacing w:after="0" w:line="440" w:lineRule="exact"/>
        <w:ind w:firstLineChars="200" w:firstLine="420"/>
        <w:rPr>
          <w:rFonts w:ascii="Times New Roman" w:hAnsi="Times New Roman" w:cs="Times New Roman"/>
          <w:szCs w:val="22"/>
        </w:rPr>
      </w:pPr>
    </w:p>
    <w:p w14:paraId="4B972BDA" w14:textId="77777777" w:rsidR="00EE63F2" w:rsidRDefault="00EE63F2">
      <w:pPr>
        <w:spacing w:after="0" w:line="440" w:lineRule="exact"/>
        <w:ind w:firstLineChars="200" w:firstLine="420"/>
        <w:rPr>
          <w:rFonts w:ascii="Times New Roman" w:hAnsi="Times New Roman" w:cs="Times New Roman"/>
          <w:szCs w:val="22"/>
        </w:rPr>
      </w:pPr>
    </w:p>
    <w:p w14:paraId="6963305F" w14:textId="77777777" w:rsidR="00EE63F2" w:rsidRDefault="00EE63F2">
      <w:pPr>
        <w:spacing w:after="0" w:line="440" w:lineRule="exact"/>
        <w:ind w:firstLineChars="200" w:firstLine="420"/>
        <w:rPr>
          <w:rFonts w:ascii="Times New Roman" w:hAnsi="Times New Roman" w:cs="Times New Roman"/>
          <w:szCs w:val="22"/>
        </w:rPr>
      </w:pPr>
    </w:p>
    <w:p w14:paraId="24632620" w14:textId="77777777" w:rsidR="00EE63F2" w:rsidRDefault="00EE63F2">
      <w:pPr>
        <w:spacing w:after="0" w:line="440" w:lineRule="exact"/>
        <w:ind w:firstLineChars="200" w:firstLine="420"/>
        <w:rPr>
          <w:rFonts w:ascii="Times New Roman" w:hAnsi="Times New Roman" w:cs="Times New Roman"/>
          <w:szCs w:val="22"/>
        </w:rPr>
      </w:pPr>
    </w:p>
    <w:p w14:paraId="31F24764" w14:textId="77777777" w:rsidR="00EE63F2" w:rsidRDefault="00EE63F2">
      <w:pPr>
        <w:spacing w:after="0" w:line="440" w:lineRule="exact"/>
        <w:ind w:firstLineChars="200" w:firstLine="420"/>
        <w:rPr>
          <w:rFonts w:ascii="Times New Roman" w:hAnsi="Times New Roman" w:cs="Times New Roman"/>
          <w:szCs w:val="22"/>
        </w:rPr>
      </w:pPr>
    </w:p>
    <w:p w14:paraId="19DFD2AC" w14:textId="77777777" w:rsidR="00EE63F2" w:rsidRDefault="00EE63F2">
      <w:pPr>
        <w:spacing w:after="0" w:line="440" w:lineRule="exact"/>
        <w:ind w:firstLineChars="200" w:firstLine="420"/>
        <w:rPr>
          <w:rFonts w:ascii="Times New Roman" w:hAnsi="Times New Roman" w:cs="Times New Roman"/>
          <w:szCs w:val="22"/>
        </w:rPr>
      </w:pPr>
    </w:p>
    <w:p w14:paraId="3691AFD8" w14:textId="77777777" w:rsidR="00EE63F2" w:rsidRDefault="00EE63F2">
      <w:pPr>
        <w:spacing w:after="0" w:line="440" w:lineRule="exact"/>
        <w:ind w:firstLineChars="200" w:firstLine="420"/>
        <w:rPr>
          <w:rFonts w:ascii="Times New Roman" w:hAnsi="Times New Roman" w:cs="Times New Roman"/>
          <w:szCs w:val="22"/>
        </w:rPr>
      </w:pPr>
    </w:p>
    <w:p w14:paraId="44BD6909" w14:textId="77777777" w:rsidR="00EE63F2" w:rsidRDefault="00EE63F2">
      <w:pPr>
        <w:spacing w:after="0" w:line="440" w:lineRule="exact"/>
        <w:ind w:firstLineChars="200" w:firstLine="420"/>
        <w:rPr>
          <w:rFonts w:ascii="Times New Roman" w:hAnsi="Times New Roman" w:cs="Times New Roman"/>
          <w:szCs w:val="22"/>
        </w:rPr>
      </w:pPr>
    </w:p>
    <w:p w14:paraId="498C2D32" w14:textId="77777777" w:rsidR="00EE63F2" w:rsidRDefault="00EE63F2" w:rsidP="00973279">
      <w:pPr>
        <w:spacing w:after="0" w:line="440" w:lineRule="exact"/>
        <w:rPr>
          <w:rFonts w:ascii="Times New Roman" w:hAnsi="Times New Roman" w:cs="Times New Roman"/>
          <w:szCs w:val="22"/>
        </w:rPr>
      </w:pPr>
    </w:p>
    <w:p w14:paraId="62529868" w14:textId="77777777" w:rsidR="00EE63F2" w:rsidRDefault="00EE63F2">
      <w:pPr>
        <w:pStyle w:val="Default"/>
        <w:spacing w:after="0"/>
        <w:jc w:val="both"/>
        <w:rPr>
          <w:rFonts w:ascii="Times New Roman" w:hAnsi="Times New Roman" w:hint="default"/>
          <w:color w:val="auto"/>
          <w:sz w:val="21"/>
          <w:szCs w:val="22"/>
        </w:rPr>
      </w:pPr>
    </w:p>
    <w:p w14:paraId="42DEC69B" w14:textId="77777777" w:rsidR="00EE63F2" w:rsidRDefault="00000000">
      <w:pPr>
        <w:pStyle w:val="1"/>
        <w:numPr>
          <w:ilvl w:val="0"/>
          <w:numId w:val="3"/>
        </w:numPr>
        <w:spacing w:before="312" w:after="312"/>
        <w:rPr>
          <w:rFonts w:ascii="Times New Roman" w:eastAsia="宋体" w:hAnsi="Times New Roman" w:cs="Times New Roman"/>
        </w:rPr>
      </w:pPr>
      <w:bookmarkStart w:id="48" w:name="_Toc13339_WPSOffice_Level1"/>
      <w:r>
        <w:rPr>
          <w:rFonts w:ascii="Times New Roman" w:eastAsia="宋体" w:hAnsi="Times New Roman" w:cs="Times New Roman" w:hint="eastAsia"/>
        </w:rPr>
        <w:lastRenderedPageBreak/>
        <w:t>供应商须知</w:t>
      </w:r>
      <w:bookmarkEnd w:id="48"/>
    </w:p>
    <w:p w14:paraId="7775FB67" w14:textId="77777777" w:rsidR="00EE63F2" w:rsidRDefault="00000000">
      <w:pPr>
        <w:keepNext/>
        <w:keepLines/>
        <w:spacing w:beforeLines="50" w:before="156" w:after="0" w:line="360" w:lineRule="auto"/>
        <w:outlineLvl w:val="1"/>
        <w:rPr>
          <w:rFonts w:ascii="Times New Roman" w:eastAsia="黑体" w:hAnsi="Times New Roman" w:cs="Times New Roman"/>
          <w:bCs/>
          <w:sz w:val="24"/>
          <w:szCs w:val="32"/>
        </w:rPr>
      </w:pPr>
      <w:bookmarkStart w:id="49" w:name="_Toc9067720"/>
      <w:bookmarkStart w:id="50" w:name="_Toc14201207"/>
      <w:bookmarkStart w:id="51" w:name="_Toc26656938"/>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9"/>
      <w:bookmarkEnd w:id="50"/>
      <w:bookmarkEnd w:id="51"/>
    </w:p>
    <w:p w14:paraId="043A891F" w14:textId="77777777" w:rsidR="00EE63F2" w:rsidRDefault="00000000">
      <w:pPr>
        <w:keepNext/>
        <w:keepLines/>
        <w:spacing w:before="120" w:after="0"/>
        <w:outlineLvl w:val="2"/>
        <w:rPr>
          <w:rFonts w:ascii="Times New Roman" w:eastAsia="黑体" w:hAnsi="Times New Roman" w:cs="Times New Roman"/>
          <w:bCs/>
          <w:sz w:val="24"/>
          <w:szCs w:val="32"/>
        </w:rPr>
      </w:pPr>
      <w:bookmarkStart w:id="52" w:name="_Toc26656939"/>
      <w:bookmarkStart w:id="53" w:name="_Toc14201208"/>
      <w:r>
        <w:rPr>
          <w:rFonts w:ascii="Times New Roman" w:eastAsia="黑体" w:hAnsi="Times New Roman" w:cs="Times New Roman"/>
          <w:bCs/>
          <w:sz w:val="24"/>
          <w:szCs w:val="32"/>
        </w:rPr>
        <w:t xml:space="preserve">1.1 </w:t>
      </w:r>
      <w:bookmarkStart w:id="54" w:name="_Toc14201210"/>
      <w:bookmarkStart w:id="55" w:name="_Toc26656941"/>
      <w:bookmarkEnd w:id="52"/>
      <w:bookmarkEnd w:id="53"/>
      <w:r>
        <w:rPr>
          <w:rFonts w:ascii="Times New Roman" w:eastAsia="黑体" w:hAnsi="Times New Roman" w:cs="Times New Roman"/>
          <w:bCs/>
          <w:sz w:val="24"/>
          <w:szCs w:val="32"/>
        </w:rPr>
        <w:t>质量要求和安全</w:t>
      </w:r>
      <w:bookmarkEnd w:id="54"/>
      <w:bookmarkEnd w:id="55"/>
      <w:r>
        <w:rPr>
          <w:rFonts w:ascii="Times New Roman" w:eastAsia="黑体" w:hAnsi="Times New Roman" w:cs="Times New Roman" w:hint="eastAsia"/>
          <w:bCs/>
          <w:sz w:val="24"/>
          <w:szCs w:val="32"/>
        </w:rPr>
        <w:t>目标</w:t>
      </w:r>
    </w:p>
    <w:p w14:paraId="54AB108D"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367556602" w:edGrp="everyone"/>
      <w:r>
        <w:rPr>
          <w:rFonts w:ascii="Times New Roman" w:hAnsi="Times New Roman" w:cs="Times New Roman" w:hint="eastAsia"/>
          <w:szCs w:val="21"/>
        </w:rPr>
        <w:t>_</w:t>
      </w:r>
      <w:r>
        <w:rPr>
          <w:rFonts w:ascii="Times New Roman" w:hAnsi="Times New Roman" w:cs="Times New Roman" w:hint="eastAsia"/>
          <w:szCs w:val="21"/>
        </w:rPr>
        <w:t>满足采购人要求。</w:t>
      </w:r>
    </w:p>
    <w:permEnd w:id="367556602"/>
    <w:p w14:paraId="41A6C418" w14:textId="5824587B" w:rsidR="00EE63F2" w:rsidRPr="00BF7907"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098782746" w:edGrp="everyone"/>
      <w:r>
        <w:rPr>
          <w:rFonts w:ascii="Times New Roman" w:hAnsi="Times New Roman" w:cs="Times New Roman" w:hint="eastAsia"/>
          <w:szCs w:val="21"/>
        </w:rPr>
        <w:t>_</w:t>
      </w:r>
      <w:r w:rsidR="00BF7907">
        <w:rPr>
          <w:rFonts w:ascii="Times New Roman" w:hAnsi="Times New Roman" w:cs="Times New Roman" w:hint="eastAsia"/>
          <w:szCs w:val="21"/>
        </w:rPr>
        <w:t>/</w:t>
      </w:r>
    </w:p>
    <w:p w14:paraId="35BDA283" w14:textId="77777777" w:rsidR="00EE63F2" w:rsidRDefault="00000000">
      <w:pPr>
        <w:keepNext/>
        <w:keepLines/>
        <w:spacing w:before="120" w:after="0"/>
        <w:outlineLvl w:val="2"/>
        <w:rPr>
          <w:rFonts w:ascii="Times New Roman" w:eastAsia="黑体" w:hAnsi="Times New Roman" w:cs="Times New Roman"/>
          <w:bCs/>
          <w:sz w:val="24"/>
          <w:szCs w:val="32"/>
        </w:rPr>
      </w:pPr>
      <w:bookmarkStart w:id="56" w:name="_Toc14201211"/>
      <w:bookmarkStart w:id="57" w:name="_Toc26656942"/>
      <w:permEnd w:id="10987827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6"/>
      <w:bookmarkEnd w:id="57"/>
    </w:p>
    <w:p w14:paraId="4710549B"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48709939"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48709939"/>
    </w:p>
    <w:p w14:paraId="56C54971" w14:textId="77777777" w:rsidR="00EE63F2" w:rsidRDefault="00000000">
      <w:pPr>
        <w:keepNext/>
        <w:keepLines/>
        <w:spacing w:before="120" w:after="0"/>
        <w:outlineLvl w:val="2"/>
        <w:rPr>
          <w:rFonts w:ascii="Times New Roman" w:eastAsia="黑体" w:hAnsi="Times New Roman" w:cs="Times New Roman"/>
          <w:bCs/>
          <w:sz w:val="24"/>
          <w:szCs w:val="32"/>
        </w:rPr>
      </w:pPr>
      <w:bookmarkStart w:id="58" w:name="_Toc26656943"/>
      <w:bookmarkStart w:id="59"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58"/>
      <w:bookmarkEnd w:id="59"/>
    </w:p>
    <w:p w14:paraId="699F648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EE63F2" w:rsidRDefault="00000000">
      <w:pPr>
        <w:keepNext/>
        <w:keepLines/>
        <w:spacing w:before="120" w:after="0"/>
        <w:outlineLvl w:val="2"/>
        <w:rPr>
          <w:rFonts w:ascii="Times New Roman" w:eastAsia="黑体" w:hAnsi="Times New Roman" w:cs="Times New Roman"/>
          <w:bCs/>
          <w:sz w:val="24"/>
          <w:szCs w:val="32"/>
        </w:rPr>
      </w:pPr>
      <w:bookmarkStart w:id="60" w:name="_Toc26656944"/>
      <w:bookmarkStart w:id="61"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60"/>
      <w:bookmarkEnd w:id="61"/>
    </w:p>
    <w:p w14:paraId="0896F3E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EE63F2" w:rsidRDefault="00000000">
      <w:pPr>
        <w:keepNext/>
        <w:keepLines/>
        <w:spacing w:before="120" w:after="0"/>
        <w:outlineLvl w:val="2"/>
        <w:rPr>
          <w:rFonts w:ascii="Times New Roman" w:eastAsia="黑体" w:hAnsi="Times New Roman" w:cs="Times New Roman"/>
          <w:bCs/>
          <w:sz w:val="24"/>
          <w:szCs w:val="32"/>
        </w:rPr>
      </w:pPr>
      <w:bookmarkStart w:id="62" w:name="_Toc26656946"/>
      <w:bookmarkStart w:id="63" w:name="_Toc14201215"/>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2"/>
      <w:bookmarkEnd w:id="63"/>
    </w:p>
    <w:p w14:paraId="53F7B34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EE63F2" w:rsidRDefault="00000000">
      <w:pPr>
        <w:keepNext/>
        <w:keepLines/>
        <w:spacing w:before="120" w:after="0"/>
        <w:outlineLvl w:val="2"/>
        <w:rPr>
          <w:rFonts w:ascii="Times New Roman" w:eastAsia="黑体" w:hAnsi="Times New Roman" w:cs="Times New Roman"/>
          <w:bCs/>
          <w:sz w:val="24"/>
          <w:szCs w:val="32"/>
        </w:rPr>
      </w:pPr>
      <w:bookmarkStart w:id="64" w:name="_Toc14201216"/>
      <w:bookmarkStart w:id="65" w:name="_Toc266569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4"/>
      <w:bookmarkEnd w:id="65"/>
    </w:p>
    <w:p w14:paraId="45999228"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EE63F2" w:rsidRDefault="00000000">
      <w:pPr>
        <w:keepNext/>
        <w:keepLines/>
        <w:spacing w:before="120" w:after="0"/>
        <w:outlineLvl w:val="2"/>
        <w:rPr>
          <w:rFonts w:ascii="Times New Roman" w:eastAsia="黑体" w:hAnsi="Times New Roman" w:cs="Times New Roman"/>
          <w:bCs/>
          <w:sz w:val="24"/>
          <w:szCs w:val="32"/>
        </w:rPr>
      </w:pPr>
      <w:bookmarkStart w:id="66" w:name="_Toc26656949"/>
      <w:bookmarkStart w:id="67" w:name="_Toc14201218"/>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6"/>
      <w:bookmarkEnd w:id="67"/>
    </w:p>
    <w:p w14:paraId="32CE37C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EE63F2" w:rsidRDefault="00000000">
      <w:pPr>
        <w:keepNext/>
        <w:keepLines/>
        <w:spacing w:before="120" w:after="0"/>
        <w:outlineLvl w:val="2"/>
        <w:rPr>
          <w:rFonts w:ascii="Times New Roman" w:eastAsia="黑体" w:hAnsi="Times New Roman" w:cs="Times New Roman"/>
          <w:bCs/>
          <w:sz w:val="24"/>
          <w:szCs w:val="32"/>
        </w:rPr>
      </w:pPr>
      <w:bookmarkStart w:id="68" w:name="_Toc14201219"/>
      <w:bookmarkStart w:id="69" w:name="_Toc26656950"/>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68"/>
      <w:bookmarkEnd w:id="69"/>
      <w:r>
        <w:rPr>
          <w:rFonts w:ascii="Times New Roman" w:eastAsia="黑体" w:hAnsi="Times New Roman" w:cs="Times New Roman" w:hint="eastAsia"/>
          <w:bCs/>
          <w:sz w:val="24"/>
          <w:szCs w:val="32"/>
        </w:rPr>
        <w:t>差</w:t>
      </w:r>
    </w:p>
    <w:p w14:paraId="5FDCA93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70" w:name="_Toc26656951"/>
      <w:bookmarkStart w:id="71" w:name="_Toc9067721"/>
      <w:bookmarkStart w:id="72" w:name="_Toc14201220"/>
      <w:r>
        <w:rPr>
          <w:rFonts w:ascii="Times New Roman" w:eastAsia="黑体" w:hAnsi="Times New Roman" w:cs="Times New Roman"/>
          <w:bCs/>
          <w:sz w:val="24"/>
          <w:szCs w:val="32"/>
        </w:rPr>
        <w:t xml:space="preserve">2. </w:t>
      </w:r>
      <w:bookmarkEnd w:id="70"/>
      <w:bookmarkEnd w:id="71"/>
      <w:bookmarkEnd w:id="72"/>
      <w:r>
        <w:rPr>
          <w:rFonts w:ascii="Times New Roman" w:eastAsia="黑体" w:hAnsi="Times New Roman" w:cs="Times New Roman"/>
          <w:bCs/>
          <w:sz w:val="24"/>
          <w:szCs w:val="32"/>
        </w:rPr>
        <w:t>询比文件</w:t>
      </w:r>
    </w:p>
    <w:p w14:paraId="66C4A723" w14:textId="77777777" w:rsidR="00EE63F2" w:rsidRDefault="00000000">
      <w:pPr>
        <w:keepNext/>
        <w:keepLines/>
        <w:spacing w:before="120" w:after="0"/>
        <w:outlineLvl w:val="2"/>
        <w:rPr>
          <w:rFonts w:ascii="Times New Roman" w:eastAsia="黑体" w:hAnsi="Times New Roman" w:cs="Times New Roman"/>
          <w:bCs/>
          <w:sz w:val="24"/>
          <w:szCs w:val="32"/>
        </w:rPr>
      </w:pPr>
      <w:bookmarkStart w:id="73" w:name="_Toc14201221"/>
      <w:bookmarkStart w:id="74" w:name="_Toc26656952"/>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3"/>
      <w:bookmarkEnd w:id="74"/>
    </w:p>
    <w:p w14:paraId="214CD96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3</w:t>
      </w:r>
      <w:r>
        <w:rPr>
          <w:rFonts w:ascii="Times New Roman" w:hAnsi="Times New Roman" w:cs="Times New Roman"/>
        </w:rPr>
        <w:t>）评审办法；</w:t>
      </w:r>
    </w:p>
    <w:p w14:paraId="4AE3BF6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EE63F2" w:rsidRDefault="00000000">
      <w:pPr>
        <w:keepNext/>
        <w:keepLines/>
        <w:spacing w:before="120" w:after="0"/>
        <w:outlineLvl w:val="2"/>
        <w:rPr>
          <w:rFonts w:ascii="Times New Roman" w:eastAsia="黑体" w:hAnsi="Times New Roman" w:cs="Times New Roman"/>
          <w:bCs/>
          <w:sz w:val="24"/>
          <w:szCs w:val="32"/>
        </w:rPr>
      </w:pPr>
      <w:bookmarkStart w:id="75" w:name="_Toc26656953"/>
      <w:bookmarkStart w:id="76"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5"/>
      <w:bookmarkEnd w:id="76"/>
      <w:r>
        <w:rPr>
          <w:rFonts w:ascii="Times New Roman" w:eastAsia="黑体" w:hAnsi="Times New Roman" w:cs="Times New Roman" w:hint="eastAsia"/>
          <w:bCs/>
          <w:sz w:val="24"/>
          <w:szCs w:val="32"/>
        </w:rPr>
        <w:t>与修改</w:t>
      </w:r>
    </w:p>
    <w:p w14:paraId="37A0CFD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77" w:name="_Toc9067722"/>
      <w:bookmarkStart w:id="78" w:name="_Toc14201225"/>
      <w:bookmarkStart w:id="79" w:name="_Toc26656956"/>
      <w:r>
        <w:rPr>
          <w:rFonts w:ascii="Times New Roman" w:eastAsia="黑体" w:hAnsi="Times New Roman" w:cs="Times New Roman"/>
          <w:bCs/>
          <w:sz w:val="24"/>
          <w:szCs w:val="32"/>
        </w:rPr>
        <w:t xml:space="preserve">3. </w:t>
      </w:r>
      <w:bookmarkEnd w:id="77"/>
      <w:bookmarkEnd w:id="78"/>
      <w:bookmarkEnd w:id="79"/>
      <w:r>
        <w:rPr>
          <w:rFonts w:ascii="Times New Roman" w:eastAsia="黑体" w:hAnsi="Times New Roman" w:cs="Times New Roman"/>
          <w:bCs/>
          <w:sz w:val="24"/>
          <w:szCs w:val="32"/>
        </w:rPr>
        <w:t>响应文件</w:t>
      </w:r>
    </w:p>
    <w:p w14:paraId="5CFAF4EF" w14:textId="77777777" w:rsidR="00EE63F2" w:rsidRDefault="00000000">
      <w:pPr>
        <w:keepNext/>
        <w:keepLines/>
        <w:spacing w:before="120" w:after="0"/>
        <w:outlineLvl w:val="2"/>
        <w:rPr>
          <w:rFonts w:ascii="Times New Roman" w:eastAsia="黑体" w:hAnsi="Times New Roman" w:cs="Times New Roman"/>
          <w:bCs/>
          <w:sz w:val="24"/>
          <w:szCs w:val="32"/>
        </w:rPr>
      </w:pPr>
      <w:bookmarkStart w:id="80" w:name="_Toc26656957"/>
      <w:bookmarkStart w:id="81"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80"/>
      <w:bookmarkEnd w:id="81"/>
    </w:p>
    <w:p w14:paraId="22934D0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1AF464F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8</w:t>
      </w:r>
      <w:r>
        <w:rPr>
          <w:rFonts w:ascii="Times New Roman" w:hAnsi="Times New Roman" w:cs="Times New Roman" w:hint="eastAsia"/>
        </w:rPr>
        <w:t>）设计方案；</w:t>
      </w:r>
    </w:p>
    <w:p w14:paraId="2CD3008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9</w:t>
      </w:r>
      <w:r>
        <w:rPr>
          <w:rFonts w:ascii="Times New Roman" w:hAnsi="Times New Roman" w:cs="Times New Roman" w:hint="eastAsia"/>
        </w:rPr>
        <w:t>）项目服务方案。</w:t>
      </w:r>
    </w:p>
    <w:p w14:paraId="35C7DA84" w14:textId="77777777" w:rsidR="00EE63F2" w:rsidRDefault="00000000">
      <w:pPr>
        <w:keepNext/>
        <w:keepLines/>
        <w:spacing w:before="120" w:after="0"/>
        <w:outlineLvl w:val="2"/>
        <w:rPr>
          <w:rFonts w:ascii="Times New Roman" w:eastAsia="黑体" w:hAnsi="Times New Roman" w:cs="Times New Roman"/>
          <w:bCs/>
          <w:sz w:val="24"/>
          <w:szCs w:val="32"/>
        </w:rPr>
      </w:pPr>
      <w:bookmarkStart w:id="82" w:name="_Toc26656958"/>
      <w:bookmarkStart w:id="83" w:name="_Toc14201227"/>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2"/>
      <w:bookmarkEnd w:id="83"/>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，并执行国家最新税率标准,</w:t>
      </w:r>
      <w:r>
        <w:rPr>
          <w:rFonts w:ascii="Times New Roman" w:hAnsi="Times New Roman" w:cs="Times New Roman" w:hint="eastAsia"/>
        </w:rPr>
        <w:t>供应商应提供增值税</w:t>
      </w:r>
      <w:permStart w:id="2017818374" w:edGrp="everyone"/>
      <w:r>
        <w:rPr>
          <w:rFonts w:ascii="Times New Roman" w:hAnsi="Times New Roman" w:cs="Times New Roman" w:hint="eastAsia"/>
        </w:rPr>
        <w:t>（专用）</w:t>
      </w:r>
      <w:permEnd w:id="2017818374"/>
      <w:r>
        <w:rPr>
          <w:rFonts w:ascii="Times New Roman" w:hAnsi="Times New Roman" w:cs="Times New Roman" w:hint="eastAsia"/>
        </w:rPr>
        <w:t>发票</w:t>
      </w:r>
      <w:r>
        <w:rPr>
          <w:rFonts w:ascii="Times New Roman" w:hAnsi="Times New Roman" w:cs="Times New Roman"/>
        </w:rPr>
        <w:t>。</w:t>
      </w:r>
    </w:p>
    <w:p w14:paraId="35B1937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lastRenderedPageBreak/>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799423763"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799423763"/>
    </w:p>
    <w:p w14:paraId="5B5BAA1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97358387" w:edGrp="everyone"/>
      <w:r>
        <w:rPr>
          <w:rFonts w:ascii="Times New Roman" w:hAnsi="Times New Roman" w:cs="Times New Roman" w:hint="eastAsia"/>
          <w:szCs w:val="21"/>
          <w:u w:val="single"/>
        </w:rPr>
        <w:t>含税报价，不得超过最高限价</w:t>
      </w:r>
    </w:p>
    <w:p w14:paraId="6699F9FE" w14:textId="77777777" w:rsidR="00EE63F2" w:rsidRDefault="00000000">
      <w:pPr>
        <w:keepNext/>
        <w:keepLines/>
        <w:spacing w:before="120" w:after="0"/>
        <w:outlineLvl w:val="2"/>
        <w:rPr>
          <w:rFonts w:ascii="Times New Roman" w:eastAsia="黑体" w:hAnsi="Times New Roman" w:cs="Times New Roman"/>
          <w:bCs/>
          <w:sz w:val="24"/>
          <w:szCs w:val="32"/>
        </w:rPr>
      </w:pPr>
      <w:bookmarkStart w:id="84" w:name="_Toc14201228"/>
      <w:bookmarkStart w:id="85" w:name="_Toc26656959"/>
      <w:permEnd w:id="1297358387"/>
      <w:r>
        <w:rPr>
          <w:rFonts w:ascii="Times New Roman" w:eastAsia="黑体" w:hAnsi="Times New Roman" w:cs="Times New Roman"/>
          <w:bCs/>
          <w:sz w:val="24"/>
          <w:szCs w:val="32"/>
        </w:rPr>
        <w:t>3.3</w:t>
      </w:r>
      <w:bookmarkEnd w:id="84"/>
      <w:bookmarkEnd w:id="85"/>
      <w:r>
        <w:rPr>
          <w:rFonts w:ascii="Times New Roman" w:eastAsia="黑体" w:hAnsi="Times New Roman" w:cs="Times New Roman"/>
          <w:bCs/>
          <w:sz w:val="24"/>
          <w:szCs w:val="32"/>
        </w:rPr>
        <w:t>响应有效期</w:t>
      </w:r>
    </w:p>
    <w:p w14:paraId="3C186ED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EE63F2" w:rsidRDefault="00000000">
      <w:pPr>
        <w:keepNext/>
        <w:keepLines/>
        <w:spacing w:before="120" w:after="0" w:line="415" w:lineRule="auto"/>
        <w:outlineLvl w:val="2"/>
        <w:rPr>
          <w:rFonts w:ascii="Times New Roman" w:eastAsia="黑体" w:hAnsi="Times New Roman" w:cs="Times New Roman"/>
          <w:bCs/>
          <w:sz w:val="24"/>
          <w:szCs w:val="32"/>
        </w:rPr>
      </w:pPr>
      <w:bookmarkStart w:id="86" w:name="_Toc14201229"/>
      <w:bookmarkStart w:id="87" w:name="_Toc26656960"/>
      <w:r>
        <w:rPr>
          <w:rFonts w:ascii="Times New Roman" w:eastAsia="黑体" w:hAnsi="Times New Roman" w:cs="Times New Roman"/>
          <w:bCs/>
          <w:sz w:val="24"/>
          <w:szCs w:val="32"/>
        </w:rPr>
        <w:t>3.4</w:t>
      </w:r>
      <w:bookmarkEnd w:id="86"/>
      <w:bookmarkEnd w:id="87"/>
      <w:r>
        <w:rPr>
          <w:rFonts w:ascii="Times New Roman" w:eastAsia="黑体" w:hAnsi="Times New Roman" w:cs="Times New Roman"/>
          <w:bCs/>
          <w:sz w:val="24"/>
          <w:szCs w:val="32"/>
        </w:rPr>
        <w:t>响应保证金</w:t>
      </w:r>
    </w:p>
    <w:p w14:paraId="027689C0" w14:textId="77777777" w:rsidR="00EE63F2"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268082302"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268082302"/>
    </w:p>
    <w:p w14:paraId="53A09004" w14:textId="77777777" w:rsidR="00EE63F2" w:rsidRDefault="00000000">
      <w:pPr>
        <w:keepNext/>
        <w:keepLines/>
        <w:spacing w:before="120" w:after="0"/>
        <w:outlineLvl w:val="2"/>
        <w:rPr>
          <w:rFonts w:ascii="Times New Roman" w:eastAsia="黑体" w:hAnsi="Times New Roman" w:cs="Times New Roman"/>
          <w:bCs/>
          <w:sz w:val="24"/>
          <w:szCs w:val="32"/>
        </w:rPr>
      </w:pPr>
      <w:bookmarkStart w:id="88" w:name="_Toc26656961"/>
      <w:bookmarkStart w:id="89"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88"/>
      <w:bookmarkEnd w:id="89"/>
    </w:p>
    <w:p w14:paraId="51C1D65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14480512" w14:textId="77777777" w:rsidR="00EE63F2" w:rsidRDefault="00000000">
      <w:pPr>
        <w:keepNext/>
        <w:keepLines/>
        <w:spacing w:before="120" w:after="0"/>
        <w:outlineLvl w:val="2"/>
        <w:rPr>
          <w:rFonts w:ascii="Times New Roman" w:eastAsia="黑体" w:hAnsi="Times New Roman" w:cs="Times New Roman"/>
          <w:bCs/>
          <w:sz w:val="24"/>
          <w:szCs w:val="32"/>
        </w:rPr>
      </w:pPr>
      <w:bookmarkStart w:id="90" w:name="_Toc14201232"/>
      <w:bookmarkStart w:id="91" w:name="_Toc26656963"/>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90"/>
      <w:bookmarkEnd w:id="91"/>
    </w:p>
    <w:p w14:paraId="29F751F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1011379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EE63F2"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EE63F2" w:rsidRDefault="00000000">
      <w:pPr>
        <w:spacing w:after="0" w:afterAutospacing="1" w:line="440" w:lineRule="exact"/>
        <w:outlineLvl w:val="1"/>
        <w:rPr>
          <w:rFonts w:ascii="Times New Roman" w:eastAsia="黑体" w:hAnsi="Times New Roman" w:cs="Times New Roman"/>
          <w:bCs/>
          <w:sz w:val="24"/>
          <w:szCs w:val="32"/>
        </w:rPr>
      </w:pPr>
      <w:bookmarkStart w:id="92" w:name="_Toc14201233"/>
      <w:bookmarkStart w:id="93" w:name="_Toc26656964"/>
      <w:bookmarkStart w:id="94" w:name="_Toc9067723"/>
      <w:r>
        <w:rPr>
          <w:rFonts w:ascii="Times New Roman" w:eastAsia="黑体" w:hAnsi="Times New Roman" w:cs="Times New Roman"/>
          <w:bCs/>
          <w:sz w:val="24"/>
          <w:szCs w:val="32"/>
        </w:rPr>
        <w:t xml:space="preserve">4. </w:t>
      </w:r>
      <w:bookmarkEnd w:id="92"/>
      <w:bookmarkEnd w:id="93"/>
      <w:bookmarkEnd w:id="94"/>
      <w:r>
        <w:rPr>
          <w:rFonts w:ascii="Times New Roman" w:eastAsia="黑体" w:hAnsi="Times New Roman" w:cs="Times New Roman"/>
          <w:bCs/>
          <w:sz w:val="24"/>
          <w:szCs w:val="32"/>
        </w:rPr>
        <w:t>响应文件的递交</w:t>
      </w:r>
    </w:p>
    <w:p w14:paraId="398C7F33" w14:textId="77777777" w:rsidR="00EE63F2" w:rsidRDefault="00000000">
      <w:pPr>
        <w:keepNext/>
        <w:keepLines/>
        <w:spacing w:before="120" w:after="0"/>
        <w:outlineLvl w:val="2"/>
        <w:rPr>
          <w:rFonts w:ascii="Times New Roman" w:eastAsia="黑体" w:hAnsi="Times New Roman" w:cs="Times New Roman"/>
          <w:bCs/>
          <w:sz w:val="24"/>
          <w:szCs w:val="32"/>
        </w:rPr>
      </w:pPr>
      <w:bookmarkStart w:id="95" w:name="_Toc26656965"/>
      <w:bookmarkStart w:id="96" w:name="_Toc14201234"/>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5"/>
      <w:bookmarkEnd w:id="96"/>
      <w:r>
        <w:rPr>
          <w:rFonts w:ascii="Times New Roman" w:eastAsia="黑体" w:hAnsi="Times New Roman" w:cs="Times New Roman" w:hint="eastAsia"/>
          <w:bCs/>
          <w:sz w:val="24"/>
          <w:szCs w:val="32"/>
        </w:rPr>
        <w:t>加密</w:t>
      </w:r>
    </w:p>
    <w:p w14:paraId="5DF88E1C"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将予以拒收。</w:t>
      </w:r>
    </w:p>
    <w:p w14:paraId="2370A60F" w14:textId="77777777" w:rsidR="00EE63F2" w:rsidRDefault="00000000">
      <w:pPr>
        <w:keepNext/>
        <w:keepLines/>
        <w:spacing w:before="120" w:after="0"/>
        <w:outlineLvl w:val="2"/>
        <w:rPr>
          <w:rFonts w:ascii="Times New Roman" w:eastAsia="黑体" w:hAnsi="Times New Roman" w:cs="Times New Roman"/>
          <w:bCs/>
          <w:sz w:val="24"/>
          <w:szCs w:val="32"/>
        </w:rPr>
      </w:pPr>
      <w:bookmarkStart w:id="97" w:name="_Toc14201235"/>
      <w:bookmarkStart w:id="98" w:name="_Toc26656966"/>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7"/>
      <w:bookmarkEnd w:id="98"/>
    </w:p>
    <w:p w14:paraId="339F57C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99"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99"/>
    </w:p>
    <w:p w14:paraId="6484A89B"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EE63F2"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以最后完成上传的文件为准。</w:t>
      </w:r>
    </w:p>
    <w:p w14:paraId="146BDAF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100" w:name="_Toc9067724"/>
      <w:bookmarkStart w:id="101" w:name="_Toc26656968"/>
      <w:bookmarkStart w:id="102" w:name="_Toc14201237"/>
    </w:p>
    <w:p w14:paraId="08BAD7A6" w14:textId="77777777" w:rsidR="00EE63F2"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5. </w:t>
      </w:r>
      <w:bookmarkEnd w:id="100"/>
      <w:bookmarkEnd w:id="101"/>
      <w:bookmarkEnd w:id="102"/>
      <w:r>
        <w:rPr>
          <w:rFonts w:ascii="Times New Roman" w:eastAsia="黑体" w:hAnsi="Times New Roman" w:cs="Times New Roman"/>
          <w:bCs/>
          <w:sz w:val="24"/>
          <w:szCs w:val="32"/>
        </w:rPr>
        <w:t>启封</w:t>
      </w:r>
    </w:p>
    <w:p w14:paraId="02EFA019" w14:textId="77777777" w:rsidR="00EE63F2" w:rsidRDefault="00000000">
      <w:pPr>
        <w:keepNext/>
        <w:keepLines/>
        <w:spacing w:before="120" w:after="0"/>
        <w:outlineLvl w:val="2"/>
        <w:rPr>
          <w:rFonts w:ascii="Times New Roman" w:eastAsia="黑体" w:hAnsi="Times New Roman" w:cs="Times New Roman"/>
          <w:bCs/>
          <w:sz w:val="24"/>
          <w:szCs w:val="32"/>
        </w:rPr>
      </w:pPr>
      <w:bookmarkStart w:id="103" w:name="_Toc14201238"/>
      <w:bookmarkStart w:id="104" w:name="_Toc26656969"/>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3"/>
      <w:bookmarkEnd w:id="104"/>
    </w:p>
    <w:p w14:paraId="3DDD99A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EE63F2" w:rsidRDefault="00000000">
      <w:pPr>
        <w:keepNext/>
        <w:keepLines/>
        <w:spacing w:before="120" w:after="0"/>
        <w:outlineLvl w:val="2"/>
        <w:rPr>
          <w:rFonts w:ascii="Times New Roman" w:eastAsia="黑体" w:hAnsi="Times New Roman" w:cs="Times New Roman"/>
          <w:bCs/>
          <w:sz w:val="24"/>
          <w:szCs w:val="32"/>
        </w:rPr>
      </w:pPr>
      <w:bookmarkStart w:id="105" w:name="_Toc14201239"/>
      <w:bookmarkStart w:id="106" w:name="_Toc26656970"/>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5"/>
      <w:bookmarkEnd w:id="106"/>
    </w:p>
    <w:p w14:paraId="62A20C0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EE63F2"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597123379" w:edGrp="everyone"/>
      <w:r>
        <w:rPr>
          <w:rFonts w:ascii="Times New Roman" w:hAnsi="Times New Roman" w:cs="Times New Roman"/>
          <w:u w:val="single"/>
        </w:rPr>
        <w:t xml:space="preserve"> 30 </w:t>
      </w:r>
      <w:r>
        <w:rPr>
          <w:rFonts w:ascii="Times New Roman" w:hAnsi="Times New Roman" w:cs="Times New Roman"/>
          <w:u w:val="single"/>
        </w:rPr>
        <w:t>分钟</w:t>
      </w:r>
      <w:permEnd w:id="597123379"/>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662701667"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662701667"/>
    <w:p w14:paraId="1FF7F43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07" w:name="_Toc26656972"/>
      <w:bookmarkStart w:id="108" w:name="_Toc9067725"/>
      <w:bookmarkStart w:id="109"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7"/>
      <w:bookmarkEnd w:id="108"/>
      <w:bookmarkEnd w:id="109"/>
      <w:r>
        <w:rPr>
          <w:rFonts w:ascii="Times New Roman" w:eastAsia="黑体" w:hAnsi="Times New Roman" w:cs="Times New Roman"/>
          <w:bCs/>
          <w:sz w:val="24"/>
          <w:szCs w:val="32"/>
        </w:rPr>
        <w:t>审</w:t>
      </w:r>
    </w:p>
    <w:p w14:paraId="267C9BC7" w14:textId="77777777" w:rsidR="00EE63F2" w:rsidRDefault="00000000">
      <w:pPr>
        <w:keepNext/>
        <w:keepLines/>
        <w:spacing w:before="120" w:after="0"/>
        <w:outlineLvl w:val="2"/>
        <w:rPr>
          <w:rFonts w:ascii="Times New Roman" w:eastAsia="黑体" w:hAnsi="Times New Roman" w:cs="Times New Roman"/>
          <w:bCs/>
          <w:sz w:val="24"/>
          <w:szCs w:val="32"/>
        </w:rPr>
      </w:pPr>
      <w:bookmarkStart w:id="110" w:name="_Toc14201242"/>
      <w:bookmarkStart w:id="111" w:name="_Toc26656973"/>
      <w:r>
        <w:rPr>
          <w:rFonts w:ascii="Times New Roman" w:eastAsia="黑体" w:hAnsi="Times New Roman" w:cs="Times New Roman"/>
          <w:bCs/>
          <w:sz w:val="24"/>
          <w:szCs w:val="32"/>
        </w:rPr>
        <w:t>6.1</w:t>
      </w:r>
      <w:bookmarkEnd w:id="110"/>
      <w:bookmarkEnd w:id="111"/>
      <w:r>
        <w:rPr>
          <w:rFonts w:ascii="Times New Roman" w:eastAsia="黑体" w:hAnsi="Times New Roman" w:cs="Times New Roman" w:hint="eastAsia"/>
          <w:bCs/>
          <w:sz w:val="24"/>
          <w:szCs w:val="32"/>
        </w:rPr>
        <w:t>评审小组</w:t>
      </w:r>
    </w:p>
    <w:p w14:paraId="1570DFC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EE63F2" w:rsidRDefault="00000000">
      <w:pPr>
        <w:keepNext/>
        <w:keepLines/>
        <w:spacing w:before="120" w:after="0"/>
        <w:outlineLvl w:val="2"/>
        <w:rPr>
          <w:rFonts w:ascii="Times New Roman" w:eastAsia="黑体" w:hAnsi="Times New Roman" w:cs="Times New Roman"/>
          <w:bCs/>
          <w:sz w:val="24"/>
          <w:szCs w:val="32"/>
        </w:rPr>
      </w:pPr>
      <w:bookmarkStart w:id="112" w:name="_Toc26656975"/>
      <w:bookmarkStart w:id="113" w:name="_Toc14201244"/>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2"/>
      <w:bookmarkEnd w:id="113"/>
      <w:r>
        <w:rPr>
          <w:rFonts w:ascii="Times New Roman" w:eastAsia="黑体" w:hAnsi="Times New Roman" w:cs="Times New Roman"/>
          <w:bCs/>
          <w:sz w:val="24"/>
          <w:szCs w:val="32"/>
        </w:rPr>
        <w:t>审</w:t>
      </w:r>
    </w:p>
    <w:p w14:paraId="62EADA7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66CC594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14" w:name="_Toc14201245"/>
      <w:bookmarkStart w:id="115" w:name="_Toc9067726"/>
      <w:bookmarkStart w:id="116" w:name="_Toc26656976"/>
      <w:r>
        <w:rPr>
          <w:rFonts w:ascii="Times New Roman" w:eastAsia="黑体" w:hAnsi="Times New Roman" w:cs="Times New Roman"/>
          <w:bCs/>
          <w:sz w:val="24"/>
          <w:szCs w:val="32"/>
        </w:rPr>
        <w:lastRenderedPageBreak/>
        <w:t xml:space="preserve">7. </w:t>
      </w:r>
      <w:r>
        <w:rPr>
          <w:rFonts w:ascii="Times New Roman" w:eastAsia="黑体" w:hAnsi="Times New Roman" w:cs="Times New Roman"/>
          <w:bCs/>
          <w:sz w:val="24"/>
          <w:szCs w:val="32"/>
        </w:rPr>
        <w:t>合同授予</w:t>
      </w:r>
      <w:bookmarkEnd w:id="114"/>
      <w:bookmarkEnd w:id="115"/>
      <w:bookmarkEnd w:id="116"/>
    </w:p>
    <w:p w14:paraId="48B006A1" w14:textId="77777777" w:rsidR="00EE63F2" w:rsidRDefault="00000000">
      <w:pPr>
        <w:keepNext/>
        <w:keepLines/>
        <w:spacing w:before="120" w:after="0"/>
        <w:outlineLvl w:val="2"/>
        <w:rPr>
          <w:rFonts w:ascii="Times New Roman" w:eastAsia="黑体" w:hAnsi="Times New Roman" w:cs="Times New Roman"/>
          <w:bCs/>
          <w:sz w:val="24"/>
          <w:szCs w:val="32"/>
        </w:rPr>
      </w:pPr>
      <w:bookmarkStart w:id="117" w:name="_Toc14201246"/>
      <w:bookmarkStart w:id="118" w:name="_Toc26656977"/>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7"/>
      <w:bookmarkEnd w:id="118"/>
    </w:p>
    <w:p w14:paraId="23FB363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EE63F2" w:rsidRDefault="00000000">
      <w:pPr>
        <w:keepNext/>
        <w:keepLines/>
        <w:spacing w:before="120" w:after="0"/>
        <w:outlineLvl w:val="2"/>
        <w:rPr>
          <w:rFonts w:ascii="Times New Roman" w:eastAsia="黑体" w:hAnsi="Times New Roman" w:cs="Times New Roman"/>
          <w:bCs/>
          <w:sz w:val="24"/>
          <w:szCs w:val="32"/>
        </w:rPr>
      </w:pPr>
      <w:bookmarkStart w:id="119" w:name="_Toc14201247"/>
      <w:bookmarkStart w:id="120" w:name="_Toc26656978"/>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19"/>
      <w:bookmarkEnd w:id="120"/>
    </w:p>
    <w:p w14:paraId="6E5BC09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EE63F2" w:rsidRDefault="00000000">
      <w:pPr>
        <w:keepNext/>
        <w:keepLines/>
        <w:spacing w:before="120" w:after="0"/>
        <w:outlineLvl w:val="2"/>
        <w:rPr>
          <w:rFonts w:ascii="Times New Roman" w:eastAsia="黑体" w:hAnsi="Times New Roman" w:cs="Times New Roman"/>
          <w:bCs/>
          <w:sz w:val="24"/>
          <w:szCs w:val="32"/>
        </w:rPr>
      </w:pPr>
      <w:bookmarkStart w:id="121" w:name="_Toc26656979"/>
      <w:bookmarkStart w:id="122"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1"/>
      <w:bookmarkEnd w:id="122"/>
    </w:p>
    <w:p w14:paraId="6C5B6A5B"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EE63F2" w:rsidRDefault="00000000">
      <w:pPr>
        <w:keepNext/>
        <w:keepLines/>
        <w:spacing w:before="120" w:after="0"/>
        <w:outlineLvl w:val="2"/>
        <w:rPr>
          <w:rFonts w:ascii="Times New Roman" w:eastAsia="黑体" w:hAnsi="Times New Roman" w:cs="Times New Roman"/>
          <w:bCs/>
          <w:sz w:val="24"/>
          <w:szCs w:val="32"/>
        </w:rPr>
      </w:pPr>
      <w:bookmarkStart w:id="123" w:name="_Toc26656981"/>
      <w:bookmarkStart w:id="124" w:name="_Toc14201250"/>
      <w:r>
        <w:rPr>
          <w:rFonts w:ascii="Times New Roman" w:eastAsia="黑体" w:hAnsi="Times New Roman" w:cs="Times New Roman"/>
          <w:bCs/>
          <w:sz w:val="24"/>
          <w:szCs w:val="32"/>
        </w:rPr>
        <w:t>7.</w:t>
      </w:r>
      <w:bookmarkStart w:id="125" w:name="_Toc14201252"/>
      <w:bookmarkStart w:id="126" w:name="_Toc26656983"/>
      <w:bookmarkEnd w:id="123"/>
      <w:bookmarkEnd w:id="124"/>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5"/>
      <w:bookmarkEnd w:id="126"/>
    </w:p>
    <w:p w14:paraId="0AA01F79" w14:textId="0CBCC9C6" w:rsidR="00EE63F2" w:rsidRDefault="00000000">
      <w:pPr>
        <w:spacing w:after="0" w:line="440" w:lineRule="exact"/>
        <w:ind w:firstLine="420"/>
        <w:rPr>
          <w:rFonts w:ascii="Times New Roman" w:hAnsi="Times New Roman" w:cs="Times New Roman"/>
        </w:rPr>
      </w:pPr>
      <w:bookmarkStart w:id="127" w:name="_Toc26656984"/>
      <w:bookmarkStart w:id="128" w:name="_Toc14201253"/>
      <w:r>
        <w:rPr>
          <w:rFonts w:ascii="Times New Roman" w:hAnsi="Times New Roman" w:cs="Times New Roman"/>
        </w:rPr>
        <w:t>7.4.1</w:t>
      </w:r>
      <w:r>
        <w:rPr>
          <w:rFonts w:ascii="Times New Roman" w:hAnsi="Times New Roman" w:cs="Times New Roman"/>
        </w:rPr>
        <w:t>在签订合同前，成交人应向采购人提交履约保证金。履约保证金</w:t>
      </w:r>
      <w:r>
        <w:rPr>
          <w:rFonts w:ascii="Times New Roman" w:hAnsi="Times New Roman" w:cs="Times New Roman" w:hint="eastAsia"/>
        </w:rPr>
        <w:t>的金额</w:t>
      </w:r>
      <w:r>
        <w:rPr>
          <w:rFonts w:ascii="Times New Roman" w:hAnsi="Times New Roman" w:cs="Times New Roman"/>
        </w:rPr>
        <w:t>为</w:t>
      </w:r>
      <w:permStart w:id="523174074" w:edGrp="everyone"/>
      <w:r>
        <w:rPr>
          <w:rFonts w:ascii="Times New Roman" w:hAnsi="Times New Roman" w:cs="Times New Roman" w:hint="eastAsia"/>
        </w:rPr>
        <w:t>人民币</w:t>
      </w:r>
      <w:r>
        <w:rPr>
          <w:rFonts w:ascii="Times New Roman" w:hAnsi="Times New Roman" w:cs="Times New Roman" w:hint="eastAsia"/>
        </w:rPr>
        <w:t xml:space="preserve"> </w:t>
      </w:r>
      <w:r w:rsidR="00780279">
        <w:rPr>
          <w:rFonts w:ascii="Times New Roman" w:hAnsi="Times New Roman" w:cs="Times New Roman" w:hint="eastAsia"/>
          <w:color w:val="0000FF"/>
        </w:rPr>
        <w:t>3</w:t>
      </w:r>
      <w:r>
        <w:rPr>
          <w:rFonts w:ascii="Times New Roman" w:hAnsi="Times New Roman" w:cs="Times New Roman" w:hint="eastAsia"/>
          <w:color w:val="0000FF"/>
        </w:rPr>
        <w:t>0000</w:t>
      </w:r>
      <w:r>
        <w:rPr>
          <w:rFonts w:ascii="Times New Roman" w:hAnsi="Times New Roman" w:cs="Times New Roman" w:hint="eastAsia"/>
          <w:color w:val="0000FF"/>
        </w:rPr>
        <w:t>元</w:t>
      </w:r>
      <w:r>
        <w:rPr>
          <w:rFonts w:ascii="Times New Roman" w:hAnsi="Times New Roman" w:cs="Times New Roman" w:hint="eastAsia"/>
          <w:color w:val="0000FF"/>
          <w:u w:val="single"/>
        </w:rPr>
        <w:t xml:space="preserve"> </w:t>
      </w:r>
      <w:permEnd w:id="523174074"/>
      <w:r>
        <w:rPr>
          <w:rFonts w:ascii="Times New Roman" w:hAnsi="Times New Roman" w:cs="Times New Roman" w:hint="eastAsia"/>
        </w:rPr>
        <w:t>履约保证金的形式为</w:t>
      </w:r>
      <w:permStart w:id="2028632335" w:edGrp="everyone"/>
      <w:r>
        <w:rPr>
          <w:rFonts w:ascii="Times New Roman" w:hAnsi="Times New Roman" w:cs="Times New Roman" w:hint="eastAsia"/>
          <w:u w:val="single"/>
        </w:rPr>
        <w:t xml:space="preserve"> </w:t>
      </w:r>
      <w:r>
        <w:rPr>
          <w:rFonts w:ascii="Times New Roman" w:hAnsi="Times New Roman" w:cs="Times New Roman" w:hint="eastAsia"/>
          <w:color w:val="0000FF"/>
        </w:rPr>
        <w:t>银行保函或现金形式或采购人书面认可的其他方式；采用银行保函时，出具履约担保银行级别须为供应商工商注册地所在的</w:t>
      </w:r>
      <w:r>
        <w:rPr>
          <w:rFonts w:ascii="Times New Roman" w:hAnsi="Times New Roman" w:cs="Times New Roman"/>
          <w:color w:val="0000FF"/>
        </w:rPr>
        <w:t>地级市及以上国有大行、股份制商业银行总行</w:t>
      </w:r>
      <w:r>
        <w:rPr>
          <w:rFonts w:ascii="Times New Roman" w:hAnsi="Times New Roman" w:cs="Times New Roman"/>
          <w:color w:val="0000FF"/>
        </w:rPr>
        <w:t xml:space="preserve"> / </w:t>
      </w:r>
      <w:r>
        <w:rPr>
          <w:rFonts w:ascii="Times New Roman" w:hAnsi="Times New Roman" w:cs="Times New Roman"/>
          <w:color w:val="0000FF"/>
        </w:rPr>
        <w:t>市级分行，不含县域支行</w:t>
      </w:r>
      <w:r>
        <w:rPr>
          <w:rFonts w:ascii="Times New Roman" w:hAnsi="Times New Roman" w:cs="Times New Roman"/>
          <w:color w:val="0000FF"/>
        </w:rPr>
        <w:t>”</w:t>
      </w:r>
      <w:r>
        <w:rPr>
          <w:rFonts w:ascii="Times New Roman" w:hAnsi="Times New Roman" w:cs="Times New Roman" w:hint="eastAsia"/>
          <w:u w:val="single"/>
        </w:rPr>
        <w:t xml:space="preserve"> </w:t>
      </w:r>
      <w:r>
        <w:rPr>
          <w:rFonts w:ascii="Times New Roman" w:hAnsi="Times New Roman" w:cs="Times New Roman" w:hint="eastAsia"/>
        </w:rPr>
        <w:t xml:space="preserve"> </w:t>
      </w:r>
      <w:permEnd w:id="2028632335"/>
    </w:p>
    <w:p w14:paraId="3BE41DC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14:paraId="395642D1" w14:textId="14C3E2D2" w:rsidR="00EE63F2" w:rsidRDefault="00000000">
      <w:pPr>
        <w:pStyle w:val="a6"/>
        <w:spacing w:after="0" w:line="360" w:lineRule="auto"/>
        <w:ind w:firstLineChars="200" w:firstLine="420"/>
        <w:rPr>
          <w:rFonts w:ascii="Times New Roman" w:hAnsi="Times New Roman" w:cs="Times New Roman"/>
        </w:rPr>
      </w:pPr>
      <w:r>
        <w:rPr>
          <w:rFonts w:ascii="Times New Roman" w:hAnsi="Times New Roman" w:cs="Times New Roman"/>
        </w:rPr>
        <w:t xml:space="preserve">7.4.3 </w:t>
      </w:r>
      <w:r>
        <w:rPr>
          <w:rFonts w:ascii="Times New Roman" w:hAnsi="Times New Roman" w:cs="Times New Roman" w:hint="eastAsia"/>
        </w:rPr>
        <w:t>履约保证金的退还：</w:t>
      </w:r>
      <w:permStart w:id="330392572" w:edGrp="everyone"/>
      <w:r>
        <w:rPr>
          <w:rFonts w:ascii="Times New Roman" w:hAnsi="Times New Roman" w:cs="Times New Roman" w:hint="eastAsia"/>
          <w:color w:val="0000FF"/>
          <w:u w:val="single"/>
        </w:rPr>
        <w:t xml:space="preserve"> </w:t>
      </w:r>
      <w:r>
        <w:rPr>
          <w:rFonts w:ascii="Times New Roman" w:hAnsi="Times New Roman" w:cs="Times New Roman" w:hint="eastAsia"/>
          <w:color w:val="0000FF"/>
          <w:u w:val="single"/>
        </w:rPr>
        <w:t>按照合同约定完成所有</w:t>
      </w:r>
      <w:bookmarkStart w:id="129" w:name="OLE_LINK1"/>
      <w:r>
        <w:rPr>
          <w:rFonts w:ascii="Times New Roman" w:hAnsi="Times New Roman" w:cs="Times New Roman" w:hint="eastAsia"/>
          <w:color w:val="0000FF"/>
          <w:u w:val="single"/>
        </w:rPr>
        <w:t>设计服务项目</w:t>
      </w:r>
      <w:bookmarkEnd w:id="129"/>
      <w:r>
        <w:rPr>
          <w:rFonts w:ascii="Times New Roman" w:hAnsi="Times New Roman" w:cs="Times New Roman" w:hint="eastAsia"/>
          <w:color w:val="0000FF"/>
          <w:u w:val="single"/>
        </w:rPr>
        <w:t>并经需方验收合格后的</w:t>
      </w:r>
      <w:r>
        <w:rPr>
          <w:rFonts w:ascii="Times New Roman" w:hAnsi="Times New Roman" w:cs="Times New Roman" w:hint="eastAsia"/>
          <w:color w:val="0000FF"/>
          <w:u w:val="single"/>
        </w:rPr>
        <w:t>30</w:t>
      </w:r>
      <w:r>
        <w:rPr>
          <w:rFonts w:ascii="Times New Roman" w:hAnsi="Times New Roman" w:cs="Times New Roman" w:hint="eastAsia"/>
          <w:color w:val="0000FF"/>
          <w:u w:val="single"/>
        </w:rPr>
        <w:t>天内</w:t>
      </w:r>
      <w:r w:rsidR="00BF49C8" w:rsidRPr="00BF49C8">
        <w:rPr>
          <w:rFonts w:ascii="Times New Roman" w:hAnsi="Times New Roman" w:cs="Times New Roman"/>
          <w:color w:val="0000FF"/>
          <w:u w:val="single"/>
        </w:rPr>
        <w:t>无息退还</w:t>
      </w:r>
      <w:r w:rsidRPr="00BF49C8">
        <w:rPr>
          <w:rFonts w:ascii="Times New Roman" w:hAnsi="Times New Roman" w:cs="Times New Roman" w:hint="eastAsia"/>
          <w:color w:val="0000FF"/>
          <w:u w:val="single"/>
        </w:rPr>
        <w:t>。</w:t>
      </w:r>
      <w:permEnd w:id="330392572"/>
    </w:p>
    <w:p w14:paraId="3D4E0D44" w14:textId="77777777" w:rsidR="00EE63F2"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7"/>
      <w:bookmarkEnd w:id="128"/>
    </w:p>
    <w:p w14:paraId="765FAC2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0" w:name="_Toc26656988"/>
      <w:bookmarkStart w:id="131" w:name="_Toc14201257"/>
      <w:bookmarkStart w:id="132"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30"/>
      <w:bookmarkEnd w:id="131"/>
      <w:bookmarkEnd w:id="132"/>
    </w:p>
    <w:p w14:paraId="3046A64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3" w:name="_Toc26656993"/>
      <w:bookmarkStart w:id="134" w:name="_Toc14201262"/>
      <w:r>
        <w:rPr>
          <w:rFonts w:ascii="Times New Roman" w:eastAsia="黑体" w:hAnsi="Times New Roman" w:cs="Times New Roman" w:hint="eastAsia"/>
          <w:bCs/>
          <w:sz w:val="24"/>
          <w:szCs w:val="32"/>
        </w:rPr>
        <w:lastRenderedPageBreak/>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3"/>
      <w:bookmarkEnd w:id="134"/>
    </w:p>
    <w:p w14:paraId="539638D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66303948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5" w:name="_Toc26656994"/>
      <w:bookmarkStart w:id="136" w:name="_Toc14201263"/>
      <w:bookmarkStart w:id="137" w:name="_Toc9067731"/>
      <w:permEnd w:id="663039486"/>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5"/>
      <w:bookmarkEnd w:id="136"/>
      <w:bookmarkEnd w:id="137"/>
    </w:p>
    <w:p w14:paraId="3B54E29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需要补充的其他内容：</w:t>
      </w:r>
      <w:permStart w:id="332353468"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ermEnd w:id="332353468"/>
    <w:p w14:paraId="42867661" w14:textId="77777777" w:rsidR="00EE63F2" w:rsidRDefault="00000000">
      <w:pPr>
        <w:widowControl/>
        <w:spacing w:after="0"/>
        <w:jc w:val="left"/>
        <w:rPr>
          <w:rFonts w:ascii="Times New Roman" w:hAnsi="Times New Roman" w:cs="Times New Roman"/>
        </w:rPr>
      </w:pPr>
      <w:r>
        <w:rPr>
          <w:rFonts w:ascii="Times New Roman" w:hAnsi="Times New Roman" w:cs="Times New Roman"/>
        </w:rPr>
        <w:br w:type="page"/>
      </w:r>
    </w:p>
    <w:p w14:paraId="3B783CCF" w14:textId="77777777" w:rsidR="00EE63F2" w:rsidRDefault="00000000">
      <w:pPr>
        <w:pStyle w:val="1"/>
        <w:numPr>
          <w:ilvl w:val="0"/>
          <w:numId w:val="3"/>
        </w:numPr>
        <w:spacing w:before="312" w:after="312"/>
        <w:rPr>
          <w:rFonts w:ascii="Times New Roman" w:eastAsia="宋体" w:hAnsi="Times New Roman" w:cs="Times New Roman"/>
        </w:rPr>
      </w:pPr>
      <w:bookmarkStart w:id="138" w:name="_Toc29272_WPSOffice_Level1"/>
      <w:r>
        <w:rPr>
          <w:rFonts w:ascii="Times New Roman" w:eastAsia="宋体" w:hAnsi="Times New Roman" w:cs="Times New Roman"/>
        </w:rPr>
        <w:lastRenderedPageBreak/>
        <w:t>评审办法</w:t>
      </w:r>
      <w:bookmarkEnd w:id="138"/>
    </w:p>
    <w:p w14:paraId="0EC19550" w14:textId="77777777" w:rsidR="00EE63F2" w:rsidRDefault="00000000">
      <w:pPr>
        <w:spacing w:after="0" w:line="420" w:lineRule="exact"/>
        <w:jc w:val="center"/>
        <w:rPr>
          <w:rFonts w:ascii="Times New Roman" w:eastAsia="黑体" w:hAnsi="Times New Roman" w:cs="Times New Roman"/>
          <w:sz w:val="28"/>
          <w:szCs w:val="28"/>
        </w:rPr>
      </w:pPr>
      <w:bookmarkStart w:id="139"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958"/>
        <w:gridCol w:w="1600"/>
        <w:gridCol w:w="5123"/>
      </w:tblGrid>
      <w:tr w:rsidR="00EE63F2" w14:paraId="6C4DFEDA" w14:textId="77777777">
        <w:trPr>
          <w:trHeight w:val="567"/>
        </w:trPr>
        <w:tc>
          <w:tcPr>
            <w:tcW w:w="950" w:type="pct"/>
            <w:gridSpan w:val="2"/>
            <w:vAlign w:val="center"/>
          </w:tcPr>
          <w:p w14:paraId="3389D5CF" w14:textId="77777777" w:rsidR="00EE63F2"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14:textId="77777777" w:rsidR="00EE63F2"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5" w:type="pct"/>
            <w:vAlign w:val="center"/>
          </w:tcPr>
          <w:p w14:paraId="226087FF" w14:textId="77777777" w:rsidR="00EE63F2"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EE63F2" w14:paraId="6E706595" w14:textId="77777777">
        <w:trPr>
          <w:trHeight w:val="567"/>
        </w:trPr>
        <w:tc>
          <w:tcPr>
            <w:tcW w:w="373" w:type="pct"/>
            <w:vAlign w:val="center"/>
          </w:tcPr>
          <w:p w14:paraId="0736DA66" w14:textId="77777777" w:rsidR="00EE63F2"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576" w:type="pct"/>
            <w:vAlign w:val="center"/>
          </w:tcPr>
          <w:p w14:paraId="5E652F6E" w14:textId="77777777" w:rsidR="00EE63F2"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14:textId="77777777" w:rsidR="00EE63F2"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14:textId="77777777" w:rsidR="00EE63F2"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5" w:type="pct"/>
            <w:tcMar>
              <w:left w:w="75" w:type="dxa"/>
            </w:tcMar>
            <w:vAlign w:val="center"/>
          </w:tcPr>
          <w:p w14:paraId="1C2D26C4" w14:textId="77777777" w:rsidR="00EE63F2" w:rsidRDefault="00000000">
            <w:pPr>
              <w:widowControl/>
              <w:adjustRightInd w:val="0"/>
              <w:snapToGrid w:val="0"/>
              <w:spacing w:after="0"/>
              <w:jc w:val="left"/>
            </w:pPr>
            <w:r>
              <w:rPr>
                <w:rFonts w:hint="eastAsia"/>
              </w:rPr>
              <w:t>按综合得分由高到低的顺序依次推荐成交候选人：</w:t>
            </w:r>
          </w:p>
          <w:p w14:paraId="0B34FC08" w14:textId="77777777" w:rsidR="00EE63F2"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14:textId="01948A62" w:rsidR="00EE63F2"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sidR="00C735F0" w:rsidRPr="00E41CF4">
                  <w:rPr>
                    <w:rFonts w:ascii="MS Gothic" w:eastAsia="MS Gothic" w:hAnsi="MS Gothic" w:cs="Times New Roman" w:hint="eastAsia"/>
                    <w:kern w:val="0"/>
                    <w:szCs w:val="21"/>
                  </w:rPr>
                  <w:t>☑</w:t>
                </w:r>
              </w:sdtContent>
            </w:sdt>
            <w:r w:rsidR="00C735F0" w:rsidRPr="00E41CF4">
              <w:rPr>
                <w:rFonts w:ascii="Times New Roman" w:hAnsi="Times New Roman" w:cs="Times New Roman"/>
                <w:kern w:val="0"/>
                <w:szCs w:val="21"/>
              </w:rPr>
              <w:t>如通过初步评审的有效参选人不足</w:t>
            </w:r>
            <w:r w:rsidR="00C735F0" w:rsidRPr="00E41CF4">
              <w:rPr>
                <w:rFonts w:ascii="Times New Roman" w:hAnsi="Times New Roman" w:cs="Times New Roman"/>
                <w:kern w:val="0"/>
                <w:szCs w:val="21"/>
              </w:rPr>
              <w:t>3</w:t>
            </w:r>
            <w:r w:rsidR="00C735F0" w:rsidRPr="00E41CF4">
              <w:rPr>
                <w:rFonts w:ascii="Times New Roman" w:hAnsi="Times New Roman" w:cs="Times New Roman"/>
                <w:kern w:val="0"/>
                <w:szCs w:val="21"/>
              </w:rPr>
              <w:t>个，评审委员会应当对有效参选是否仍具有竞争性进行评审。仅剩一家，项目流选，剩余</w:t>
            </w:r>
            <w:r w:rsidR="00C735F0" w:rsidRPr="00E41CF4">
              <w:rPr>
                <w:rFonts w:ascii="Times New Roman" w:hAnsi="Times New Roman" w:cs="Times New Roman"/>
                <w:kern w:val="0"/>
                <w:szCs w:val="21"/>
              </w:rPr>
              <w:t>2</w:t>
            </w:r>
            <w:r w:rsidR="00C735F0" w:rsidRPr="00E41CF4">
              <w:rPr>
                <w:rFonts w:ascii="Times New Roman" w:hAnsi="Times New Roman" w:cs="Times New Roman"/>
                <w:kern w:val="0"/>
                <w:szCs w:val="21"/>
              </w:rPr>
              <w:t>家时，评审委员会一致认为有效参选仍具有竞争性的，应当继续按照规定的程序进行详细评审，评审委员会对有效参选是否仍具有竞争性无法达成一致意见的，应当否决全部参选。</w:t>
            </w:r>
          </w:p>
        </w:tc>
      </w:tr>
    </w:tbl>
    <w:p w14:paraId="68F5E902" w14:textId="77777777" w:rsidR="00EE63F2" w:rsidRDefault="00000000">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w:instrText>
      </w:r>
      <w:r>
        <w:rPr>
          <w:rFonts w:ascii="Times New Roman" w:hAnsi="Times New Roman" w:cs="Times New Roman"/>
          <w:szCs w:val="21"/>
        </w:rPr>
        <w:instrText>评审项目</w:instrText>
      </w:r>
      <w:r>
        <w:rPr>
          <w:rFonts w:ascii="Times New Roman" w:hAnsi="Times New Roman" w:cs="Times New Roman"/>
          <w:szCs w:val="21"/>
        </w:rPr>
        <w:instrText xml:space="preserve"> \* MERGEFORMAT </w:instrText>
      </w:r>
      <w:r>
        <w:rPr>
          <w:rFonts w:ascii="Times New Roman" w:hAnsi="Times New Roman" w:cs="Times New Roman"/>
          <w:szCs w:val="21"/>
        </w:rPr>
        <w:fldChar w:fldCharType="separate"/>
      </w:r>
      <w:r>
        <w:rPr>
          <w:rFonts w:ascii="Times New Roman" w:hAnsi="Times New Roman" w:cs="Times New Roman"/>
          <w:szCs w:val="21"/>
        </w:rPr>
        <w:t>$</w:t>
      </w:r>
      <w:r>
        <w:rPr>
          <w:rFonts w:ascii="Times New Roman" w:hAnsi="Times New Roman" w:cs="Times New Roman"/>
          <w:szCs w:val="21"/>
        </w:rPr>
        <w:t>评审项目</w:t>
      </w:r>
      <w:r>
        <w:rPr>
          <w:rFonts w:ascii="Times New Roman" w:hAnsi="Times New Roman" w:cs="Times New Roman"/>
          <w:szCs w:val="21"/>
        </w:rPr>
        <w:t>$</w:t>
      </w:r>
      <w:r>
        <w:rPr>
          <w:rFonts w:ascii="Times New Roman" w:hAnsi="Times New Roman" w:cs="Times New Roman"/>
          <w:szCs w:val="21"/>
        </w:rPr>
        <w:fldChar w:fldCharType="end"/>
      </w:r>
    </w:p>
    <w:p w14:paraId="3CF8D083" w14:textId="77777777" w:rsidR="00EE63F2" w:rsidRDefault="00EE63F2">
      <w:pPr>
        <w:adjustRightInd w:val="0"/>
        <w:snapToGrid w:val="0"/>
        <w:spacing w:after="0" w:line="360" w:lineRule="auto"/>
        <w:ind w:firstLine="420"/>
        <w:textAlignment w:val="baseline"/>
        <w:rPr>
          <w:rFonts w:ascii="Times New Roman" w:eastAsia="宋体" w:hAnsi="Times New Roman" w:cs="Times New Roman"/>
          <w:szCs w:val="21"/>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1574"/>
        <w:gridCol w:w="1755"/>
        <w:gridCol w:w="4286"/>
      </w:tblGrid>
      <w:tr w:rsidR="00EE63F2" w14:paraId="09715D6F" w14:textId="77777777">
        <w:trPr>
          <w:trHeight w:val="567"/>
        </w:trPr>
        <w:tc>
          <w:tcPr>
            <w:tcW w:w="1369" w:type="pct"/>
            <w:gridSpan w:val="2"/>
            <w:vAlign w:val="center"/>
          </w:tcPr>
          <w:p w14:paraId="306402D0"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07CCBB82"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4422AD0"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EE63F2" w14:paraId="201D89EE" w14:textId="77777777">
        <w:trPr>
          <w:trHeight w:val="567"/>
        </w:trPr>
        <w:tc>
          <w:tcPr>
            <w:tcW w:w="423" w:type="pct"/>
            <w:vMerge w:val="restart"/>
            <w:vAlign w:val="center"/>
          </w:tcPr>
          <w:p w14:paraId="5D1A2611"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4F33439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7CB5343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4EA16146"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EE63F2" w14:paraId="1666D3CC" w14:textId="77777777">
        <w:trPr>
          <w:trHeight w:val="567"/>
        </w:trPr>
        <w:tc>
          <w:tcPr>
            <w:tcW w:w="423" w:type="pct"/>
            <w:vMerge/>
            <w:vAlign w:val="center"/>
          </w:tcPr>
          <w:p w14:paraId="28413E96"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0AD32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C52CCF7"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2576" w:type="pct"/>
            <w:tcMar>
              <w:left w:w="75" w:type="dxa"/>
            </w:tcMar>
            <w:vAlign w:val="center"/>
          </w:tcPr>
          <w:p w14:paraId="4F8E051C"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EE63F2" w14:paraId="5A3F1796" w14:textId="77777777">
        <w:trPr>
          <w:trHeight w:val="567"/>
        </w:trPr>
        <w:tc>
          <w:tcPr>
            <w:tcW w:w="423" w:type="pct"/>
            <w:vMerge/>
            <w:vAlign w:val="center"/>
          </w:tcPr>
          <w:p w14:paraId="01D7FDA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62B6AAD"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A85BB8"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07D38FC4"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EE63F2" w14:paraId="539C75BB" w14:textId="77777777">
        <w:trPr>
          <w:trHeight w:val="567"/>
        </w:trPr>
        <w:tc>
          <w:tcPr>
            <w:tcW w:w="423" w:type="pct"/>
            <w:vAlign w:val="center"/>
          </w:tcPr>
          <w:p w14:paraId="4178B6F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4F10545C"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40812876"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5FA04F2" w14:textId="77777777" w:rsidR="00EE63F2"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EE63F2" w14:paraId="0D26A16B" w14:textId="77777777">
        <w:trPr>
          <w:trHeight w:val="336"/>
        </w:trPr>
        <w:tc>
          <w:tcPr>
            <w:tcW w:w="423" w:type="pct"/>
            <w:vMerge w:val="restart"/>
            <w:vAlign w:val="center"/>
          </w:tcPr>
          <w:p w14:paraId="345D5B27"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7C7EC74C"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26B0B08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63715068"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EE63F2" w14:paraId="78F2BE01" w14:textId="77777777">
        <w:trPr>
          <w:trHeight w:val="336"/>
        </w:trPr>
        <w:tc>
          <w:tcPr>
            <w:tcW w:w="423" w:type="pct"/>
            <w:vMerge/>
            <w:vAlign w:val="center"/>
          </w:tcPr>
          <w:p w14:paraId="1E0B2E1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F4B067"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F203D28" w14:textId="7D66FDC5" w:rsidR="00EE63F2" w:rsidRDefault="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服务</w:t>
            </w:r>
            <w:r>
              <w:rPr>
                <w:rFonts w:ascii="Times New Roman" w:eastAsia="宋体" w:hAnsi="Times New Roman" w:cs="Times New Roman"/>
                <w:kern w:val="0"/>
                <w:szCs w:val="21"/>
              </w:rPr>
              <w:t>期</w:t>
            </w:r>
          </w:p>
        </w:tc>
        <w:tc>
          <w:tcPr>
            <w:tcW w:w="2576" w:type="pct"/>
            <w:tcMar>
              <w:left w:w="75" w:type="dxa"/>
            </w:tcMar>
            <w:vAlign w:val="center"/>
          </w:tcPr>
          <w:p w14:paraId="32D6E3ED"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A03156" w14:paraId="7102BE6B" w14:textId="77777777">
        <w:trPr>
          <w:trHeight w:val="336"/>
        </w:trPr>
        <w:tc>
          <w:tcPr>
            <w:tcW w:w="423" w:type="pct"/>
            <w:vMerge/>
            <w:vAlign w:val="center"/>
          </w:tcPr>
          <w:p w14:paraId="0C982F7D"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5628841"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70120824" w14:textId="2851ED32"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7ECF47CF" w14:textId="6A055953"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A03156" w14:paraId="5278440C" w14:textId="77777777">
        <w:trPr>
          <w:trHeight w:val="336"/>
        </w:trPr>
        <w:tc>
          <w:tcPr>
            <w:tcW w:w="423" w:type="pct"/>
            <w:vMerge/>
            <w:vAlign w:val="center"/>
          </w:tcPr>
          <w:p w14:paraId="1E741008"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597BF72"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09986FA1" w14:textId="6A40ADE6"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37FF2697" w14:textId="4E5C4E35"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A03156" w14:paraId="02BE0320" w14:textId="77777777">
        <w:trPr>
          <w:trHeight w:val="336"/>
        </w:trPr>
        <w:tc>
          <w:tcPr>
            <w:tcW w:w="423" w:type="pct"/>
            <w:vMerge/>
            <w:vAlign w:val="center"/>
          </w:tcPr>
          <w:p w14:paraId="1E43EF39"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F3D2C62"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8DC7ACD" w14:textId="4631388C"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1D5FE417" w14:textId="69531EE9"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EE63F2" w14:paraId="4B6F5DD2" w14:textId="77777777">
        <w:trPr>
          <w:trHeight w:val="336"/>
        </w:trPr>
        <w:tc>
          <w:tcPr>
            <w:tcW w:w="423" w:type="pct"/>
            <w:vMerge/>
            <w:vAlign w:val="center"/>
          </w:tcPr>
          <w:p w14:paraId="13703470"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2985AC5"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9DF063E"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3BFF47B9"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EE63F2" w14:paraId="1B7C0D66" w14:textId="77777777">
        <w:trPr>
          <w:trHeight w:val="324"/>
        </w:trPr>
        <w:tc>
          <w:tcPr>
            <w:tcW w:w="423" w:type="pct"/>
            <w:vMerge/>
            <w:vAlign w:val="center"/>
          </w:tcPr>
          <w:p w14:paraId="0A6F246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4D5029F"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D2813A"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58B46463"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EE63F2" w14:paraId="7AD6E2D2" w14:textId="77777777">
        <w:trPr>
          <w:trHeight w:val="623"/>
        </w:trPr>
        <w:tc>
          <w:tcPr>
            <w:tcW w:w="423" w:type="pct"/>
            <w:vMerge/>
            <w:vAlign w:val="center"/>
          </w:tcPr>
          <w:p w14:paraId="011AB6F5"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8E9919E"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3845894"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774706A5"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EE63F2" w14:paraId="05E1CD1C" w14:textId="77777777">
        <w:trPr>
          <w:trHeight w:val="298"/>
        </w:trPr>
        <w:tc>
          <w:tcPr>
            <w:tcW w:w="423" w:type="pct"/>
            <w:vMerge/>
            <w:vAlign w:val="center"/>
          </w:tcPr>
          <w:p w14:paraId="20C88E4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907C4C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A144DCC"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7F9669A"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EE63F2" w14:paraId="3F3AD760" w14:textId="77777777">
        <w:trPr>
          <w:trHeight w:val="320"/>
        </w:trPr>
        <w:tc>
          <w:tcPr>
            <w:tcW w:w="423" w:type="pct"/>
            <w:vMerge/>
            <w:vAlign w:val="center"/>
          </w:tcPr>
          <w:p w14:paraId="4286504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C1F0CF"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C400033" w14:textId="77777777" w:rsidR="00EE63F2"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6E549DE9" w14:textId="77777777" w:rsidR="00EE63F2"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EE63F2" w14:paraId="17DB9803" w14:textId="77777777">
        <w:trPr>
          <w:trHeight w:val="433"/>
        </w:trPr>
        <w:tc>
          <w:tcPr>
            <w:tcW w:w="423" w:type="pct"/>
            <w:vMerge/>
            <w:vAlign w:val="center"/>
          </w:tcPr>
          <w:p w14:paraId="4F654EB9"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C89E8A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1AFE3AD"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63BE51EA"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175977B2"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lastRenderedPageBreak/>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5E519A8A"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7BA286C8"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2519A104"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6342E1C1"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EE63F2" w14:paraId="15D6D19C" w14:textId="77777777">
        <w:trPr>
          <w:trHeight w:val="623"/>
        </w:trPr>
        <w:tc>
          <w:tcPr>
            <w:tcW w:w="423" w:type="pct"/>
            <w:vMerge/>
            <w:vAlign w:val="center"/>
          </w:tcPr>
          <w:p w14:paraId="5E6357F8"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432BDB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9A57358"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6B46CA96"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EE63F2" w14:paraId="1A66DAAA" w14:textId="77777777">
        <w:trPr>
          <w:trHeight w:val="567"/>
        </w:trPr>
        <w:tc>
          <w:tcPr>
            <w:tcW w:w="423" w:type="pct"/>
            <w:vMerge/>
            <w:vAlign w:val="center"/>
          </w:tcPr>
          <w:p w14:paraId="6D33FD8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E92E6AE"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4A8A71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351FA76D" w14:textId="77777777" w:rsidR="00EE63F2" w:rsidRDefault="00EE63F2">
            <w:pPr>
              <w:widowControl/>
              <w:adjustRightInd w:val="0"/>
              <w:snapToGrid w:val="0"/>
              <w:spacing w:after="0" w:line="360" w:lineRule="atLeast"/>
              <w:jc w:val="left"/>
              <w:rPr>
                <w:rFonts w:ascii="Times New Roman" w:eastAsia="宋体" w:hAnsi="Times New Roman" w:cs="Times New Roman"/>
                <w:kern w:val="0"/>
                <w:szCs w:val="21"/>
              </w:rPr>
            </w:pPr>
          </w:p>
        </w:tc>
      </w:tr>
    </w:tbl>
    <w:p w14:paraId="76DF6BF8" w14:textId="77777777" w:rsidR="00EE63F2" w:rsidRDefault="00EE63F2">
      <w:pPr>
        <w:widowControl/>
        <w:spacing w:after="0" w:line="360" w:lineRule="atLeast"/>
        <w:jc w:val="center"/>
        <w:rPr>
          <w:rFonts w:ascii="Times New Roman" w:eastAsia="宋体" w:hAnsi="Times New Roman" w:cs="Times New Roma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9"/>
        <w:gridCol w:w="1150"/>
        <w:gridCol w:w="5621"/>
      </w:tblGrid>
      <w:tr w:rsidR="00EE63F2" w14:paraId="18541749" w14:textId="77777777">
        <w:trPr>
          <w:trHeight w:val="594"/>
        </w:trPr>
        <w:tc>
          <w:tcPr>
            <w:tcW w:w="921" w:type="pct"/>
            <w:vAlign w:val="center"/>
          </w:tcPr>
          <w:p w14:paraId="743DFC7B" w14:textId="77777777" w:rsidR="00EE63F2"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90BF066" w14:textId="77777777" w:rsidR="00EE63F2"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2A123A52" w14:textId="77777777" w:rsidR="00EE63F2"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EE63F2" w14:paraId="371224C1" w14:textId="77777777">
        <w:trPr>
          <w:trHeight w:val="594"/>
        </w:trPr>
        <w:tc>
          <w:tcPr>
            <w:tcW w:w="921" w:type="pct"/>
            <w:vAlign w:val="center"/>
          </w:tcPr>
          <w:p w14:paraId="6D0E0789" w14:textId="77777777" w:rsidR="00EE63F2"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4E43FF91" w14:textId="77777777" w:rsidR="00EE63F2"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1B02DA0" w14:textId="77777777" w:rsidR="00EE63F2"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Pr>
                <w:rFonts w:ascii="Times New Roman" w:eastAsia="宋体" w:hAnsi="Times New Roman" w:cs="Times New Roman" w:hint="eastAsia"/>
                <w:b/>
                <w:color w:val="0000FF"/>
                <w:sz w:val="22"/>
                <w:szCs w:val="22"/>
              </w:rPr>
              <w:t>40</w:t>
            </w:r>
            <w:r>
              <w:rPr>
                <w:rFonts w:ascii="Times New Roman" w:eastAsia="宋体" w:hAnsi="Times New Roman" w:cs="Times New Roman"/>
                <w:b/>
                <w:color w:val="0000FF"/>
                <w:sz w:val="22"/>
                <w:szCs w:val="22"/>
              </w:rPr>
              <w:t>分：</w:t>
            </w:r>
          </w:p>
          <w:p w14:paraId="7ED325B1" w14:textId="77777777"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Pr>
                <w:rFonts w:ascii="Times New Roman" w:eastAsia="宋体" w:hAnsi="Times New Roman" w:cs="Times New Roman"/>
                <w:color w:val="0000FF"/>
                <w:sz w:val="22"/>
                <w:szCs w:val="22"/>
                <w:u w:val="single"/>
              </w:rPr>
              <w:t xml:space="preserve"> </w:t>
            </w:r>
            <w:r>
              <w:rPr>
                <w:rFonts w:ascii="Times New Roman" w:eastAsia="宋体" w:hAnsi="Times New Roman" w:cs="Times New Roman" w:hint="eastAsia"/>
                <w:color w:val="0000FF"/>
                <w:sz w:val="22"/>
                <w:szCs w:val="22"/>
                <w:u w:val="single"/>
              </w:rPr>
              <w:t>15</w:t>
            </w:r>
            <w:r>
              <w:rPr>
                <w:rFonts w:ascii="Times New Roman" w:eastAsia="宋体" w:hAnsi="Times New Roman" w:cs="Times New Roman"/>
                <w:color w:val="0000FF"/>
                <w:sz w:val="22"/>
                <w:szCs w:val="22"/>
              </w:rPr>
              <w:t>分；</w:t>
            </w:r>
          </w:p>
          <w:p w14:paraId="0559FDF3" w14:textId="77777777"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设计方案</w:t>
            </w:r>
            <w:r>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rPr>
              <w:t>15</w:t>
            </w:r>
            <w:r>
              <w:rPr>
                <w:rFonts w:ascii="Times New Roman" w:eastAsia="宋体" w:hAnsi="Times New Roman" w:cs="Times New Roman"/>
                <w:color w:val="0000FF"/>
                <w:sz w:val="22"/>
                <w:szCs w:val="22"/>
              </w:rPr>
              <w:t>分；</w:t>
            </w:r>
          </w:p>
          <w:p w14:paraId="2F1B90A1" w14:textId="77777777"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项目服务方案</w:t>
            </w:r>
            <w:r>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u w:val="single"/>
              </w:rPr>
              <w:t>10</w:t>
            </w:r>
            <w:r>
              <w:rPr>
                <w:rFonts w:ascii="Times New Roman" w:eastAsia="宋体" w:hAnsi="Times New Roman" w:cs="Times New Roman"/>
                <w:color w:val="0000FF"/>
                <w:sz w:val="22"/>
                <w:szCs w:val="22"/>
              </w:rPr>
              <w:t>分。</w:t>
            </w:r>
          </w:p>
          <w:p w14:paraId="4F883473" w14:textId="77777777"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Pr>
                <w:rFonts w:ascii="Times New Roman" w:eastAsia="宋体" w:hAnsi="Times New Roman" w:cs="Times New Roman" w:hint="eastAsia"/>
                <w:b/>
                <w:color w:val="0000FF"/>
                <w:sz w:val="22"/>
                <w:szCs w:val="22"/>
              </w:rPr>
              <w:t>60</w:t>
            </w:r>
            <w:r>
              <w:rPr>
                <w:rFonts w:ascii="Times New Roman" w:eastAsia="宋体" w:hAnsi="Times New Roman" w:cs="Times New Roman"/>
                <w:b/>
                <w:color w:val="0000FF"/>
                <w:sz w:val="22"/>
                <w:szCs w:val="22"/>
              </w:rPr>
              <w:t>分：</w:t>
            </w:r>
          </w:p>
          <w:p w14:paraId="3750EFF4" w14:textId="77777777" w:rsidR="00EE63F2"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EE63F2" w14:paraId="5168DD5E" w14:textId="77777777">
        <w:trPr>
          <w:trHeight w:val="594"/>
        </w:trPr>
        <w:tc>
          <w:tcPr>
            <w:tcW w:w="921" w:type="pct"/>
            <w:tcBorders>
              <w:top w:val="single" w:sz="4" w:space="0" w:color="auto"/>
              <w:bottom w:val="single" w:sz="4" w:space="0" w:color="auto"/>
              <w:right w:val="single" w:sz="4" w:space="0" w:color="auto"/>
            </w:tcBorders>
            <w:vAlign w:val="center"/>
          </w:tcPr>
          <w:p w14:paraId="4E18D408" w14:textId="77777777" w:rsidR="00EE63F2"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298B2188" w14:textId="77777777" w:rsidR="00EE63F2"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59922417" w14:textId="77777777" w:rsidR="00EE63F2"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567F5D59"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6F2CF4BF"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2AB6464A"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2DB344F3" w14:textId="77777777" w:rsidR="00EE63F2"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EE63F2" w14:paraId="1D88632E" w14:textId="77777777">
        <w:trPr>
          <w:trHeight w:val="594"/>
        </w:trPr>
        <w:tc>
          <w:tcPr>
            <w:tcW w:w="921" w:type="pct"/>
            <w:tcBorders>
              <w:top w:val="single" w:sz="4" w:space="0" w:color="auto"/>
              <w:right w:val="single" w:sz="4" w:space="0" w:color="auto"/>
            </w:tcBorders>
            <w:vAlign w:val="center"/>
          </w:tcPr>
          <w:p w14:paraId="3F0136BD" w14:textId="77777777" w:rsidR="00EE63F2"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2C9DD777" w14:textId="77777777" w:rsidR="00EE63F2"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3E5FABCD" w14:textId="77777777" w:rsidR="00EE63F2"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774E9A75" w14:textId="77777777" w:rsidR="00EE63F2"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1451AC1D" w14:textId="77777777" w:rsidR="00EE63F2" w:rsidRDefault="00EE63F2">
      <w:pPr>
        <w:spacing w:after="0" w:line="240" w:lineRule="auto"/>
        <w:jc w:val="right"/>
        <w:rPr>
          <w:rFonts w:ascii="Times New Roman" w:eastAsia="宋体" w:hAnsi="Times New Roman" w:cs="Times New Roman"/>
          <w:spacing w:val="4"/>
          <w:szCs w:val="21"/>
        </w:rPr>
      </w:pPr>
    </w:p>
    <w:p w14:paraId="1C448431" w14:textId="77777777" w:rsidR="00EE63F2" w:rsidRDefault="00000000">
      <w:pPr>
        <w:spacing w:after="0" w:line="240" w:lineRule="auto"/>
        <w:jc w:val="left"/>
        <w:rPr>
          <w:rFonts w:ascii="Times New Roman" w:eastAsia="宋体" w:hAnsi="Times New Roman" w:cs="Times New Roman"/>
          <w:spacing w:val="4"/>
          <w:szCs w:val="21"/>
        </w:rPr>
      </w:pPr>
      <w:r>
        <w:rPr>
          <w:rFonts w:ascii="Times New Roman" w:eastAsia="宋体" w:hAnsi="Times New Roman" w:cs="Times New Roman"/>
          <w:spacing w:val="4"/>
          <w:szCs w:val="21"/>
        </w:rPr>
        <w:br w:type="page"/>
      </w:r>
    </w:p>
    <w:p w14:paraId="0B90135C" w14:textId="77777777" w:rsidR="00EE63F2"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lastRenderedPageBreak/>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1472"/>
        <w:gridCol w:w="905"/>
        <w:gridCol w:w="961"/>
        <w:gridCol w:w="730"/>
        <w:gridCol w:w="3186"/>
      </w:tblGrid>
      <w:tr w:rsidR="00EE63F2" w14:paraId="3ED5A654" w14:textId="77777777">
        <w:trPr>
          <w:tblHeader/>
        </w:trPr>
        <w:tc>
          <w:tcPr>
            <w:tcW w:w="3080" w:type="pct"/>
            <w:gridSpan w:val="5"/>
            <w:tcBorders>
              <w:top w:val="single" w:sz="4" w:space="0" w:color="auto"/>
            </w:tcBorders>
          </w:tcPr>
          <w:p w14:paraId="314375CF"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评分因素与权重分值</w:t>
            </w:r>
          </w:p>
        </w:tc>
        <w:tc>
          <w:tcPr>
            <w:tcW w:w="1920" w:type="pct"/>
            <w:vMerge w:val="restart"/>
            <w:tcBorders>
              <w:top w:val="single" w:sz="4" w:space="0" w:color="auto"/>
            </w:tcBorders>
            <w:vAlign w:val="center"/>
          </w:tcPr>
          <w:p w14:paraId="040B4152"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EE63F2" w14:paraId="26EC919B" w14:textId="77777777">
        <w:trPr>
          <w:tblHeader/>
        </w:trPr>
        <w:tc>
          <w:tcPr>
            <w:tcW w:w="630" w:type="pct"/>
            <w:vAlign w:val="center"/>
          </w:tcPr>
          <w:p w14:paraId="255ABF8E"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887" w:type="pct"/>
            <w:vAlign w:val="center"/>
          </w:tcPr>
          <w:p w14:paraId="257378AA"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45" w:type="pct"/>
            <w:vAlign w:val="center"/>
          </w:tcPr>
          <w:p w14:paraId="59E8CF93" w14:textId="77777777" w:rsidR="00EE63F2"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579" w:type="pct"/>
            <w:vAlign w:val="center"/>
          </w:tcPr>
          <w:p w14:paraId="53700E9F"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40" w:type="pct"/>
            <w:vAlign w:val="center"/>
          </w:tcPr>
          <w:p w14:paraId="0CEDC9E6" w14:textId="77777777" w:rsidR="00EE63F2"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920" w:type="pct"/>
            <w:vMerge/>
          </w:tcPr>
          <w:p w14:paraId="196731C2" w14:textId="77777777" w:rsidR="00EE63F2" w:rsidRDefault="00EE63F2">
            <w:pPr>
              <w:spacing w:after="0" w:line="380" w:lineRule="atLeast"/>
              <w:jc w:val="center"/>
              <w:rPr>
                <w:rFonts w:ascii="Times New Roman" w:eastAsia="宋体" w:hAnsi="Times New Roman" w:cs="Times New Roman"/>
                <w:b/>
                <w:szCs w:val="21"/>
              </w:rPr>
            </w:pPr>
          </w:p>
        </w:tc>
      </w:tr>
      <w:tr w:rsidR="00EE63F2" w14:paraId="60F27C94" w14:textId="77777777">
        <w:tc>
          <w:tcPr>
            <w:tcW w:w="630" w:type="pct"/>
            <w:vAlign w:val="center"/>
          </w:tcPr>
          <w:p w14:paraId="5C9AAEA4"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887" w:type="pct"/>
            <w:vAlign w:val="center"/>
          </w:tcPr>
          <w:p w14:paraId="352AA06C" w14:textId="77777777" w:rsidR="00EE63F2"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45" w:type="pct"/>
            <w:vAlign w:val="center"/>
          </w:tcPr>
          <w:p w14:paraId="3F5916B7" w14:textId="77777777" w:rsidR="00EE63F2" w:rsidRDefault="00000000">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15</w:t>
            </w:r>
            <w:r>
              <w:rPr>
                <w:rFonts w:hint="eastAsia"/>
                <w:color w:val="0000FF"/>
                <w:kern w:val="0"/>
                <w:szCs w:val="21"/>
              </w:rPr>
              <w:t>分</w:t>
            </w:r>
          </w:p>
        </w:tc>
        <w:tc>
          <w:tcPr>
            <w:tcW w:w="2939" w:type="pct"/>
            <w:gridSpan w:val="3"/>
          </w:tcPr>
          <w:p w14:paraId="0372BFC5" w14:textId="54A8A899" w:rsidR="00EE63F2" w:rsidRPr="00E41CF4" w:rsidRDefault="00000000">
            <w:pPr>
              <w:spacing w:line="440" w:lineRule="exact"/>
              <w:rPr>
                <w:rFonts w:ascii="Calibri" w:hAnsi="Calibri"/>
                <w:szCs w:val="21"/>
              </w:rPr>
            </w:pPr>
            <w:r w:rsidRPr="00E41CF4">
              <w:rPr>
                <w:rFonts w:ascii="Calibri" w:hAnsi="Calibri" w:hint="eastAsia"/>
                <w:szCs w:val="21"/>
              </w:rPr>
              <w:t>满足资格审查要求的得基本分</w:t>
            </w:r>
            <w:r w:rsidRPr="00E41CF4">
              <w:rPr>
                <w:rFonts w:ascii="Calibri" w:hAnsi="Calibri" w:hint="eastAsia"/>
                <w:szCs w:val="21"/>
              </w:rPr>
              <w:t>9</w:t>
            </w:r>
            <w:r w:rsidRPr="00E41CF4">
              <w:rPr>
                <w:rFonts w:ascii="Calibri" w:hAnsi="Calibri" w:hint="eastAsia"/>
                <w:szCs w:val="21"/>
              </w:rPr>
              <w:t>分，近三年每增加</w:t>
            </w:r>
            <w:r w:rsidRPr="00E41CF4">
              <w:rPr>
                <w:rFonts w:ascii="Calibri" w:hAnsi="Calibri" w:hint="eastAsia"/>
                <w:szCs w:val="21"/>
              </w:rPr>
              <w:t>1</w:t>
            </w:r>
            <w:r w:rsidRPr="00E41CF4">
              <w:rPr>
                <w:rFonts w:ascii="Calibri" w:hAnsi="Calibri" w:hint="eastAsia"/>
                <w:szCs w:val="21"/>
              </w:rPr>
              <w:t>个</w:t>
            </w:r>
            <w:r w:rsidR="007F342C" w:rsidRPr="00E41CF4">
              <w:rPr>
                <w:rFonts w:ascii="Calibri" w:hAnsi="Calibri"/>
                <w:szCs w:val="21"/>
              </w:rPr>
              <w:t>单项合同金额在</w:t>
            </w:r>
            <w:r w:rsidR="007F342C" w:rsidRPr="00E41CF4">
              <w:rPr>
                <w:rFonts w:ascii="Calibri" w:hAnsi="Calibri"/>
                <w:szCs w:val="21"/>
              </w:rPr>
              <w:t>50</w:t>
            </w:r>
            <w:r w:rsidR="007F342C" w:rsidRPr="00E41CF4">
              <w:rPr>
                <w:rFonts w:ascii="Calibri" w:hAnsi="Calibri"/>
                <w:szCs w:val="21"/>
              </w:rPr>
              <w:t>万元及以上品牌视觉识别系统设计服务</w:t>
            </w:r>
            <w:r w:rsidRPr="00E41CF4">
              <w:rPr>
                <w:rFonts w:ascii="Calibri" w:hAnsi="Calibri" w:hint="eastAsia"/>
                <w:szCs w:val="21"/>
              </w:rPr>
              <w:t>类似业绩加</w:t>
            </w:r>
            <w:r w:rsidRPr="00E41CF4">
              <w:rPr>
                <w:rFonts w:ascii="Calibri" w:hAnsi="Calibri" w:hint="eastAsia"/>
                <w:szCs w:val="21"/>
              </w:rPr>
              <w:t>2</w:t>
            </w:r>
            <w:r w:rsidRPr="00E41CF4">
              <w:rPr>
                <w:rFonts w:ascii="Calibri" w:hAnsi="Calibri" w:hint="eastAsia"/>
                <w:szCs w:val="21"/>
              </w:rPr>
              <w:t>分，最高</w:t>
            </w:r>
            <w:r w:rsidRPr="00E41CF4">
              <w:rPr>
                <w:rFonts w:ascii="Calibri" w:hAnsi="Calibri" w:hint="eastAsia"/>
                <w:szCs w:val="21"/>
              </w:rPr>
              <w:t>15</w:t>
            </w:r>
            <w:r w:rsidRPr="00E41CF4">
              <w:rPr>
                <w:rFonts w:ascii="Calibri" w:hAnsi="Calibri" w:hint="eastAsia"/>
                <w:szCs w:val="21"/>
              </w:rPr>
              <w:t>分。</w:t>
            </w:r>
          </w:p>
          <w:p w14:paraId="57C94F42" w14:textId="77777777" w:rsidR="00EE63F2" w:rsidRPr="00E41CF4" w:rsidRDefault="00000000">
            <w:pPr>
              <w:spacing w:line="440" w:lineRule="exact"/>
              <w:ind w:firstLineChars="200" w:firstLine="420"/>
              <w:rPr>
                <w:rFonts w:ascii="Calibri" w:hAnsi="Calibri"/>
                <w:szCs w:val="21"/>
              </w:rPr>
            </w:pPr>
            <w:r w:rsidRPr="00E41CF4">
              <w:rPr>
                <w:rFonts w:ascii="Times New Roman" w:hAnsi="Times New Roman" w:cs="Times New Roman" w:hint="eastAsia"/>
                <w:szCs w:val="22"/>
              </w:rPr>
              <w:t>业绩证明材料以</w:t>
            </w:r>
            <w:r w:rsidRPr="00E41CF4">
              <w:rPr>
                <w:rFonts w:ascii="Times New Roman" w:hAnsi="Times New Roman" w:cs="Times New Roman"/>
                <w:szCs w:val="22"/>
              </w:rPr>
              <w:t>合同扫描件及该合同至少累计</w:t>
            </w:r>
            <w:r w:rsidRPr="00E41CF4">
              <w:rPr>
                <w:rFonts w:ascii="Times New Roman" w:hAnsi="Times New Roman" w:cs="Times New Roman" w:hint="eastAsia"/>
                <w:szCs w:val="22"/>
              </w:rPr>
              <w:t>60%</w:t>
            </w:r>
            <w:r w:rsidRPr="00E41CF4">
              <w:rPr>
                <w:rFonts w:ascii="Times New Roman" w:hAnsi="Times New Roman" w:cs="Times New Roman" w:hint="eastAsia"/>
                <w:szCs w:val="22"/>
              </w:rPr>
              <w:t>金额的</w:t>
            </w:r>
            <w:r w:rsidRPr="00E41CF4">
              <w:rPr>
                <w:rFonts w:ascii="Times New Roman" w:hAnsi="Times New Roman" w:cs="Times New Roman"/>
                <w:szCs w:val="22"/>
              </w:rPr>
              <w:t>发票扫描件</w:t>
            </w:r>
            <w:r w:rsidRPr="00E41CF4">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EE63F2" w14:paraId="2804A746" w14:textId="77777777">
        <w:trPr>
          <w:trHeight w:val="23"/>
        </w:trPr>
        <w:tc>
          <w:tcPr>
            <w:tcW w:w="630" w:type="pct"/>
            <w:vAlign w:val="center"/>
          </w:tcPr>
          <w:p w14:paraId="51A21F4B"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w:t>
            </w:r>
          </w:p>
        </w:tc>
        <w:tc>
          <w:tcPr>
            <w:tcW w:w="887" w:type="pct"/>
            <w:vAlign w:val="center"/>
          </w:tcPr>
          <w:p w14:paraId="53975ECE" w14:textId="77777777" w:rsidR="00EE63F2" w:rsidRDefault="00000000">
            <w:pPr>
              <w:spacing w:line="440" w:lineRule="exact"/>
              <w:jc w:val="center"/>
              <w:rPr>
                <w:rFonts w:ascii="Times New Roman" w:eastAsia="宋体" w:hAnsi="Times New Roman" w:cs="Times New Roman"/>
                <w:color w:val="0000FF"/>
                <w:szCs w:val="21"/>
              </w:rPr>
            </w:pPr>
            <w:r>
              <w:rPr>
                <w:rFonts w:ascii="Times New Roman" w:hAnsi="Times New Roman" w:hint="eastAsia"/>
                <w:color w:val="0000FF"/>
                <w:szCs w:val="21"/>
              </w:rPr>
              <w:t>设计方案</w:t>
            </w:r>
          </w:p>
        </w:tc>
        <w:tc>
          <w:tcPr>
            <w:tcW w:w="545" w:type="pct"/>
            <w:vAlign w:val="center"/>
          </w:tcPr>
          <w:p w14:paraId="711CE784" w14:textId="77777777" w:rsidR="00EE63F2" w:rsidRDefault="00000000">
            <w:pPr>
              <w:spacing w:line="440" w:lineRule="exact"/>
              <w:jc w:val="center"/>
              <w:rPr>
                <w:rFonts w:ascii="Times New Roman" w:eastAsia="宋体" w:hAnsi="Times New Roman" w:cs="Times New Roman"/>
                <w:color w:val="0000FF"/>
                <w:szCs w:val="21"/>
                <w:u w:val="single"/>
              </w:rPr>
            </w:pPr>
            <w:r>
              <w:rPr>
                <w:rFonts w:ascii="Calibri" w:hAnsi="Calibri" w:hint="eastAsia"/>
                <w:szCs w:val="21"/>
              </w:rPr>
              <w:t>15</w:t>
            </w:r>
            <w:r>
              <w:rPr>
                <w:rFonts w:ascii="Calibri" w:hAnsi="Calibri" w:hint="eastAsia"/>
                <w:szCs w:val="21"/>
              </w:rPr>
              <w:t>分</w:t>
            </w:r>
          </w:p>
        </w:tc>
        <w:tc>
          <w:tcPr>
            <w:tcW w:w="2939" w:type="pct"/>
            <w:gridSpan w:val="3"/>
          </w:tcPr>
          <w:p w14:paraId="5E8F6909" w14:textId="77777777" w:rsidR="00EE63F2" w:rsidRPr="00E41CF4" w:rsidRDefault="00000000">
            <w:pPr>
              <w:adjustRightInd w:val="0"/>
              <w:spacing w:line="340" w:lineRule="exact"/>
              <w:ind w:leftChars="-2" w:left="-4"/>
              <w:contextualSpacing/>
              <w:jc w:val="left"/>
            </w:pPr>
            <w:r w:rsidRPr="00E41CF4">
              <w:rPr>
                <w:rFonts w:ascii="Calibri" w:hAnsi="Calibri" w:hint="eastAsia"/>
                <w:szCs w:val="21"/>
              </w:rPr>
              <w:t>根据项目需求</w:t>
            </w:r>
            <w:r w:rsidRPr="00E41CF4">
              <w:rPr>
                <w:rFonts w:hint="eastAsia"/>
              </w:rPr>
              <w:t>提供设计方案的，</w:t>
            </w:r>
            <w:r w:rsidRPr="00E41CF4">
              <w:t>得基</w:t>
            </w:r>
            <w:r w:rsidRPr="00E41CF4">
              <w:rPr>
                <w:rFonts w:hint="eastAsia"/>
              </w:rPr>
              <w:t>本</w:t>
            </w:r>
            <w:r w:rsidRPr="00E41CF4">
              <w:t>分</w:t>
            </w:r>
            <w:r w:rsidRPr="00E41CF4">
              <w:rPr>
                <w:rFonts w:hint="eastAsia"/>
              </w:rPr>
              <w:t>9</w:t>
            </w:r>
            <w:r w:rsidRPr="00E41CF4">
              <w:t>分</w:t>
            </w:r>
            <w:r w:rsidRPr="00E41CF4">
              <w:rPr>
                <w:rFonts w:hint="eastAsia"/>
              </w:rPr>
              <w:t>，</w:t>
            </w:r>
            <w:r w:rsidRPr="00E41CF4">
              <w:t>未提供不得分</w:t>
            </w:r>
            <w:r w:rsidRPr="00E41CF4">
              <w:rPr>
                <w:rFonts w:hint="eastAsia"/>
              </w:rPr>
              <w:t>；评审将对设计方案的逻辑推导及设计思路的科学性和完整性进行综合评定，</w:t>
            </w:r>
            <w:r w:rsidRPr="00E41CF4">
              <w:rPr>
                <w:rFonts w:ascii="Calibri" w:hAnsi="Calibri" w:hint="eastAsia"/>
                <w:szCs w:val="21"/>
              </w:rPr>
              <w:t>综合评分后加</w:t>
            </w:r>
            <w:r w:rsidRPr="00E41CF4">
              <w:rPr>
                <w:rFonts w:ascii="Calibri" w:hAnsi="Calibri" w:hint="eastAsia"/>
                <w:szCs w:val="21"/>
              </w:rPr>
              <w:t>0</w:t>
            </w:r>
            <w:r w:rsidRPr="00E41CF4">
              <w:rPr>
                <w:rFonts w:ascii="Calibri" w:hAnsi="Calibri" w:hint="eastAsia"/>
                <w:szCs w:val="21"/>
              </w:rPr>
              <w:t>～</w:t>
            </w:r>
            <w:r w:rsidRPr="00E41CF4">
              <w:rPr>
                <w:rFonts w:ascii="Calibri" w:hAnsi="Calibri" w:hint="eastAsia"/>
                <w:szCs w:val="21"/>
              </w:rPr>
              <w:t>6</w:t>
            </w:r>
            <w:r w:rsidRPr="00E41CF4">
              <w:rPr>
                <w:rFonts w:ascii="Calibri" w:hAnsi="Calibri" w:hint="eastAsia"/>
                <w:szCs w:val="21"/>
              </w:rPr>
              <w:t>分</w:t>
            </w:r>
            <w:r w:rsidRPr="00E41CF4">
              <w:rPr>
                <w:rFonts w:ascii="Calibri" w:hAnsi="Calibri" w:hint="eastAsia"/>
                <w:szCs w:val="21"/>
              </w:rPr>
              <w:t>,</w:t>
            </w:r>
            <w:r w:rsidRPr="00E41CF4">
              <w:t>满分</w:t>
            </w:r>
            <w:r w:rsidRPr="00E41CF4">
              <w:rPr>
                <w:rFonts w:hint="eastAsia"/>
              </w:rPr>
              <w:t>15</w:t>
            </w:r>
            <w:r w:rsidRPr="00E41CF4">
              <w:t>分</w:t>
            </w:r>
            <w:r w:rsidRPr="00E41CF4">
              <w:rPr>
                <w:rFonts w:hint="eastAsia"/>
              </w:rPr>
              <w:t>；具体评定标准如下：</w:t>
            </w:r>
          </w:p>
          <w:p w14:paraId="096D4F53" w14:textId="77777777" w:rsidR="00EE63F2" w:rsidRPr="00E41CF4" w:rsidRDefault="00000000">
            <w:pPr>
              <w:adjustRightInd w:val="0"/>
              <w:spacing w:line="340" w:lineRule="exact"/>
              <w:ind w:leftChars="-2" w:left="-4"/>
              <w:contextualSpacing/>
              <w:jc w:val="left"/>
            </w:pPr>
            <w:r w:rsidRPr="00E41CF4">
              <w:rPr>
                <w:rFonts w:hint="eastAsia"/>
              </w:rPr>
              <w:t>1.</w:t>
            </w:r>
            <w:r w:rsidRPr="00E41CF4">
              <w:rPr>
                <w:rFonts w:hint="eastAsia"/>
              </w:rPr>
              <w:t>品牌诠释：方案是否精准传达品牌定位、核心价值与愿景；符合酌情</w:t>
            </w:r>
            <w:r w:rsidRPr="00E41CF4">
              <w:t>加</w:t>
            </w:r>
            <w:r w:rsidRPr="00E41CF4">
              <w:rPr>
                <w:rFonts w:hint="eastAsia"/>
              </w:rPr>
              <w:t>0-2</w:t>
            </w:r>
            <w:r w:rsidRPr="00E41CF4">
              <w:rPr>
                <w:rFonts w:hint="eastAsia"/>
              </w:rPr>
              <w:t>分。</w:t>
            </w:r>
          </w:p>
          <w:p w14:paraId="5357F33A" w14:textId="77777777" w:rsidR="00EE63F2" w:rsidRPr="00E41CF4" w:rsidRDefault="00000000">
            <w:pPr>
              <w:adjustRightInd w:val="0"/>
              <w:spacing w:line="340" w:lineRule="exact"/>
              <w:ind w:leftChars="-2" w:left="-4"/>
              <w:contextualSpacing/>
              <w:jc w:val="left"/>
            </w:pPr>
            <w:r w:rsidRPr="00E41CF4">
              <w:rPr>
                <w:rFonts w:hint="eastAsia"/>
              </w:rPr>
              <w:t>2.</w:t>
            </w:r>
            <w:r w:rsidRPr="00E41CF4">
              <w:t>策略逻辑：设计</w:t>
            </w:r>
            <w:r w:rsidRPr="00E41CF4">
              <w:rPr>
                <w:rFonts w:hint="eastAsia"/>
              </w:rPr>
              <w:t>思路</w:t>
            </w:r>
            <w:r w:rsidRPr="00E41CF4">
              <w:t>是否清晰，</w:t>
            </w:r>
            <w:r w:rsidRPr="00E41CF4">
              <w:rPr>
                <w:rFonts w:hint="eastAsia"/>
              </w:rPr>
              <w:t>是否</w:t>
            </w:r>
            <w:r w:rsidRPr="00E41CF4">
              <w:t>与竞品形成有效区隔</w:t>
            </w:r>
            <w:r w:rsidRPr="00E41CF4">
              <w:rPr>
                <w:rFonts w:hint="eastAsia"/>
              </w:rPr>
              <w:t>；符合酌情</w:t>
            </w:r>
            <w:r w:rsidRPr="00E41CF4">
              <w:t>加</w:t>
            </w:r>
            <w:r w:rsidRPr="00E41CF4">
              <w:rPr>
                <w:rFonts w:hint="eastAsia"/>
              </w:rPr>
              <w:t>0-1</w:t>
            </w:r>
            <w:r w:rsidRPr="00E41CF4">
              <w:rPr>
                <w:rFonts w:hint="eastAsia"/>
              </w:rPr>
              <w:t>分。</w:t>
            </w:r>
            <w:r w:rsidRPr="00E41CF4">
              <w:rPr>
                <w:rFonts w:hint="eastAsia"/>
              </w:rPr>
              <w:t xml:space="preserve"> </w:t>
            </w:r>
          </w:p>
          <w:p w14:paraId="442E1EF8" w14:textId="77777777" w:rsidR="00EE63F2" w:rsidRPr="00E41CF4" w:rsidRDefault="00000000">
            <w:pPr>
              <w:adjustRightInd w:val="0"/>
              <w:spacing w:line="340" w:lineRule="exact"/>
              <w:contextualSpacing/>
              <w:jc w:val="left"/>
            </w:pPr>
            <w:r w:rsidRPr="00E41CF4">
              <w:rPr>
                <w:rFonts w:hint="eastAsia"/>
              </w:rPr>
              <w:t>3.</w:t>
            </w:r>
            <w:r w:rsidRPr="00E41CF4">
              <w:rPr>
                <w:rFonts w:hint="eastAsia"/>
              </w:rPr>
              <w:t>标志设计：是否具有独特性、美感、延展潜力及在不同场景下的识别度；</w:t>
            </w:r>
            <w:r w:rsidRPr="00E41CF4">
              <w:t>加</w:t>
            </w:r>
            <w:r w:rsidRPr="00E41CF4">
              <w:rPr>
                <w:rFonts w:hint="eastAsia"/>
              </w:rPr>
              <w:t>0-2</w:t>
            </w:r>
            <w:r w:rsidRPr="00E41CF4">
              <w:rPr>
                <w:rFonts w:hint="eastAsia"/>
              </w:rPr>
              <w:t>分。</w:t>
            </w:r>
          </w:p>
          <w:p w14:paraId="4D71F65A" w14:textId="77777777" w:rsidR="00EE63F2" w:rsidRPr="00E41CF4" w:rsidRDefault="00000000">
            <w:pPr>
              <w:adjustRightInd w:val="0"/>
              <w:spacing w:line="340" w:lineRule="exact"/>
              <w:ind w:leftChars="-2" w:left="-4"/>
              <w:contextualSpacing/>
              <w:jc w:val="left"/>
            </w:pPr>
            <w:r w:rsidRPr="00E41CF4">
              <w:rPr>
                <w:rFonts w:hint="eastAsia"/>
              </w:rPr>
              <w:t>4.</w:t>
            </w:r>
            <w:r w:rsidRPr="00E41CF4">
              <w:rPr>
                <w:rFonts w:hint="eastAsia"/>
              </w:rPr>
              <w:t>色彩</w:t>
            </w:r>
            <w:r w:rsidRPr="00E41CF4">
              <w:rPr>
                <w:rFonts w:hint="eastAsia"/>
              </w:rPr>
              <w:t>/</w:t>
            </w:r>
            <w:r w:rsidRPr="00E41CF4">
              <w:rPr>
                <w:rFonts w:hint="eastAsia"/>
              </w:rPr>
              <w:t>字体</w:t>
            </w:r>
            <w:r w:rsidRPr="00E41CF4">
              <w:rPr>
                <w:rFonts w:hint="eastAsia"/>
              </w:rPr>
              <w:t>/</w:t>
            </w:r>
            <w:r w:rsidRPr="00E41CF4">
              <w:rPr>
                <w:rFonts w:hint="eastAsia"/>
              </w:rPr>
              <w:t>图形：组合是否和谐统一，具有专属识别性；符合酌情</w:t>
            </w:r>
            <w:r w:rsidRPr="00E41CF4">
              <w:t>加</w:t>
            </w:r>
            <w:r w:rsidRPr="00E41CF4">
              <w:rPr>
                <w:rFonts w:hint="eastAsia"/>
              </w:rPr>
              <w:t>0-1</w:t>
            </w:r>
            <w:r w:rsidRPr="00E41CF4">
              <w:rPr>
                <w:rFonts w:hint="eastAsia"/>
              </w:rPr>
              <w:t>分。</w:t>
            </w:r>
          </w:p>
        </w:tc>
      </w:tr>
      <w:tr w:rsidR="00EE63F2" w14:paraId="44CC1E49" w14:textId="77777777">
        <w:tc>
          <w:tcPr>
            <w:tcW w:w="630" w:type="pct"/>
            <w:vAlign w:val="center"/>
          </w:tcPr>
          <w:p w14:paraId="5591F455"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w:t>
            </w:r>
          </w:p>
        </w:tc>
        <w:tc>
          <w:tcPr>
            <w:tcW w:w="887" w:type="pct"/>
            <w:vAlign w:val="center"/>
          </w:tcPr>
          <w:p w14:paraId="5B573ACB" w14:textId="77777777" w:rsidR="00EE63F2" w:rsidRDefault="00000000">
            <w:pPr>
              <w:adjustRightInd w:val="0"/>
              <w:spacing w:line="340" w:lineRule="exact"/>
              <w:ind w:leftChars="-2" w:left="-4"/>
              <w:contextualSpacing/>
              <w:jc w:val="center"/>
            </w:pPr>
            <w:r>
              <w:rPr>
                <w:rFonts w:cs="Arial" w:hint="eastAsia"/>
                <w:bCs/>
                <w:color w:val="000000" w:themeColor="text1"/>
                <w:szCs w:val="21"/>
              </w:rPr>
              <w:t>项目服务方案</w:t>
            </w:r>
          </w:p>
        </w:tc>
        <w:tc>
          <w:tcPr>
            <w:tcW w:w="545" w:type="pct"/>
            <w:vAlign w:val="center"/>
          </w:tcPr>
          <w:p w14:paraId="3C775663" w14:textId="77777777" w:rsidR="00EE63F2" w:rsidRDefault="00000000">
            <w:pPr>
              <w:spacing w:line="440" w:lineRule="exact"/>
              <w:jc w:val="center"/>
              <w:rPr>
                <w:rFonts w:cs="宋体"/>
                <w:bCs/>
                <w:color w:val="000000" w:themeColor="text1"/>
                <w:kern w:val="0"/>
                <w:szCs w:val="21"/>
              </w:rPr>
            </w:pPr>
            <w:r>
              <w:rPr>
                <w:rFonts w:cs="宋体" w:hint="eastAsia"/>
                <w:bCs/>
                <w:color w:val="000000" w:themeColor="text1"/>
                <w:kern w:val="0"/>
                <w:szCs w:val="21"/>
              </w:rPr>
              <w:t>10</w:t>
            </w:r>
            <w:r>
              <w:rPr>
                <w:rFonts w:cs="宋体" w:hint="eastAsia"/>
                <w:bCs/>
                <w:color w:val="000000" w:themeColor="text1"/>
                <w:kern w:val="0"/>
                <w:szCs w:val="21"/>
              </w:rPr>
              <w:t>分</w:t>
            </w:r>
          </w:p>
        </w:tc>
        <w:tc>
          <w:tcPr>
            <w:tcW w:w="2939" w:type="pct"/>
            <w:gridSpan w:val="3"/>
          </w:tcPr>
          <w:p w14:paraId="13C8FE56" w14:textId="77777777" w:rsidR="00EE63F2" w:rsidRDefault="00000000">
            <w:pPr>
              <w:pStyle w:val="af8"/>
              <w:spacing w:after="0"/>
              <w:ind w:firstLineChars="0" w:firstLine="0"/>
              <w:rPr>
                <w:rFonts w:ascii="Calibri" w:hAnsi="Calibri"/>
                <w:szCs w:val="21"/>
              </w:rPr>
            </w:pPr>
            <w:r>
              <w:rPr>
                <w:rFonts w:ascii="Calibri" w:hAnsi="Calibri" w:hint="eastAsia"/>
                <w:szCs w:val="21"/>
              </w:rPr>
              <w:t>根据项目要求提供项目服务方案，如项目</w:t>
            </w:r>
            <w:r>
              <w:rPr>
                <w:rFonts w:ascii="Calibri" w:hAnsi="Calibri"/>
                <w:szCs w:val="21"/>
              </w:rPr>
              <w:t>服务</w:t>
            </w:r>
            <w:r>
              <w:rPr>
                <w:rFonts w:ascii="Calibri" w:hAnsi="Calibri" w:hint="eastAsia"/>
                <w:szCs w:val="21"/>
              </w:rPr>
              <w:t>中的</w:t>
            </w:r>
            <w:r>
              <w:rPr>
                <w:rFonts w:ascii="Calibri" w:hAnsi="Calibri"/>
                <w:szCs w:val="21"/>
              </w:rPr>
              <w:t>修改响应、交付标准、源文件规范及使用指导</w:t>
            </w:r>
            <w:r>
              <w:rPr>
                <w:rFonts w:ascii="Calibri" w:hAnsi="Calibri" w:hint="eastAsia"/>
                <w:szCs w:val="21"/>
              </w:rPr>
              <w:t>，以及人员安排、响应时间和具体措施，针对提供项目服务方案的详细程度进行综合评分；</w:t>
            </w:r>
          </w:p>
          <w:p w14:paraId="4DB57165" w14:textId="77777777" w:rsidR="00EE63F2" w:rsidRDefault="00000000">
            <w:pPr>
              <w:adjustRightInd w:val="0"/>
              <w:spacing w:line="340" w:lineRule="exact"/>
              <w:ind w:leftChars="-2" w:left="-4"/>
              <w:contextualSpacing/>
              <w:jc w:val="left"/>
              <w:rPr>
                <w:kern w:val="0"/>
              </w:rPr>
            </w:pPr>
            <w:r>
              <w:rPr>
                <w:rFonts w:ascii="Calibri" w:hAnsi="Calibri" w:hint="eastAsia"/>
                <w:szCs w:val="21"/>
              </w:rPr>
              <w:t>提供项目售后服务方案的，得基本分</w:t>
            </w:r>
            <w:r>
              <w:rPr>
                <w:rFonts w:ascii="Calibri" w:hAnsi="Calibri" w:hint="eastAsia"/>
                <w:szCs w:val="21"/>
              </w:rPr>
              <w:t>6</w:t>
            </w:r>
            <w:r>
              <w:rPr>
                <w:rFonts w:ascii="Calibri" w:hAnsi="Calibri" w:hint="eastAsia"/>
                <w:szCs w:val="21"/>
              </w:rPr>
              <w:t>分，未提供不得分；评审将依据项目服务方案的科学性、完整性等方面进行综合评定，综合评分后加</w:t>
            </w:r>
            <w:r>
              <w:rPr>
                <w:rFonts w:ascii="Calibri" w:hAnsi="Calibri" w:hint="eastAsia"/>
                <w:szCs w:val="21"/>
              </w:rPr>
              <w:t>0</w:t>
            </w:r>
            <w:r>
              <w:rPr>
                <w:rFonts w:ascii="Calibri" w:hAnsi="Calibri" w:hint="eastAsia"/>
                <w:szCs w:val="21"/>
              </w:rPr>
              <w:t>～</w:t>
            </w:r>
            <w:r>
              <w:rPr>
                <w:rFonts w:ascii="Calibri" w:hAnsi="Calibri" w:hint="eastAsia"/>
                <w:szCs w:val="21"/>
              </w:rPr>
              <w:t>4</w:t>
            </w:r>
            <w:r>
              <w:rPr>
                <w:rFonts w:ascii="Calibri" w:hAnsi="Calibri" w:hint="eastAsia"/>
                <w:szCs w:val="21"/>
              </w:rPr>
              <w:t>分；</w:t>
            </w:r>
            <w:r>
              <w:rPr>
                <w:rFonts w:ascii="Calibri" w:hAnsi="Calibri" w:hint="eastAsia"/>
                <w:szCs w:val="21"/>
              </w:rPr>
              <w:lastRenderedPageBreak/>
              <w:t>满分</w:t>
            </w:r>
            <w:r>
              <w:rPr>
                <w:rFonts w:ascii="Calibri" w:hAnsi="Calibri" w:hint="eastAsia"/>
                <w:szCs w:val="21"/>
              </w:rPr>
              <w:t>10</w:t>
            </w:r>
            <w:r>
              <w:rPr>
                <w:rFonts w:ascii="Calibri" w:hAnsi="Calibri" w:hint="eastAsia"/>
                <w:szCs w:val="21"/>
              </w:rPr>
              <w:t>分。</w:t>
            </w:r>
          </w:p>
        </w:tc>
      </w:tr>
      <w:tr w:rsidR="00EE63F2" w14:paraId="2C9A6150" w14:textId="77777777">
        <w:tc>
          <w:tcPr>
            <w:tcW w:w="630" w:type="pct"/>
            <w:vAlign w:val="center"/>
          </w:tcPr>
          <w:p w14:paraId="65B2B441"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13BA045F" w14:textId="77777777" w:rsidR="00EE63F2" w:rsidRDefault="00000000">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45" w:type="pct"/>
            <w:vAlign w:val="center"/>
          </w:tcPr>
          <w:p w14:paraId="6246736C" w14:textId="77777777" w:rsidR="00EE63F2" w:rsidRDefault="00000000">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939" w:type="pct"/>
            <w:gridSpan w:val="3"/>
          </w:tcPr>
          <w:p w14:paraId="7D90A3A2" w14:textId="77777777" w:rsidR="00EE63F2"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30E28300" w14:textId="77777777" w:rsidR="00EE63F2"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）如果供应商的评审价</w:t>
            </w:r>
            <w:r>
              <w:rPr>
                <w:rFonts w:ascii="Calibri" w:eastAsia="宋体" w:hAnsi="Calibri" w:cs="Times New Roman" w:hint="eastAsia"/>
                <w:sz w:val="22"/>
                <w:szCs w:val="21"/>
              </w:rPr>
              <w:t>&gt;</w:t>
            </w:r>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7CC8684B" w14:textId="77777777" w:rsidR="00EE63F2"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2F560886" w14:textId="77777777" w:rsidR="00EE63F2" w:rsidRDefault="00000000">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3E570CFF" w14:textId="77777777" w:rsidR="00EE63F2" w:rsidRDefault="00000000">
            <w:pPr>
              <w:pStyle w:val="af8"/>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EE63F2" w14:paraId="3E23FC51" w14:textId="77777777">
        <w:tc>
          <w:tcPr>
            <w:tcW w:w="630" w:type="pct"/>
            <w:vAlign w:val="center"/>
          </w:tcPr>
          <w:p w14:paraId="39940943"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887" w:type="pct"/>
          </w:tcPr>
          <w:p w14:paraId="7F3428F3" w14:textId="77777777" w:rsidR="00EE63F2" w:rsidRDefault="00EE63F2">
            <w:pPr>
              <w:spacing w:after="0" w:line="380" w:lineRule="atLeast"/>
              <w:jc w:val="center"/>
              <w:rPr>
                <w:rFonts w:ascii="Times New Roman" w:eastAsia="宋体" w:hAnsi="Times New Roman" w:cs="Times New Roman"/>
                <w:color w:val="0000FF"/>
                <w:szCs w:val="21"/>
              </w:rPr>
            </w:pPr>
          </w:p>
        </w:tc>
        <w:tc>
          <w:tcPr>
            <w:tcW w:w="545" w:type="pct"/>
            <w:vAlign w:val="center"/>
          </w:tcPr>
          <w:p w14:paraId="0F13FBC6" w14:textId="77777777" w:rsidR="00EE63F2" w:rsidRDefault="00EE63F2">
            <w:pPr>
              <w:spacing w:after="0" w:line="380" w:lineRule="atLeast"/>
              <w:jc w:val="right"/>
              <w:rPr>
                <w:rFonts w:ascii="Times New Roman" w:eastAsia="宋体" w:hAnsi="Times New Roman" w:cs="Times New Roman"/>
                <w:color w:val="0000FF"/>
                <w:szCs w:val="21"/>
              </w:rPr>
            </w:pPr>
          </w:p>
        </w:tc>
        <w:tc>
          <w:tcPr>
            <w:tcW w:w="2939" w:type="pct"/>
            <w:gridSpan w:val="3"/>
          </w:tcPr>
          <w:p w14:paraId="1BA904A5" w14:textId="77777777" w:rsidR="00EE63F2" w:rsidRDefault="00EE63F2">
            <w:pPr>
              <w:spacing w:after="0" w:line="380" w:lineRule="atLeast"/>
              <w:rPr>
                <w:rFonts w:ascii="Times New Roman" w:eastAsia="宋体" w:hAnsi="Times New Roman" w:cs="Times New Roman"/>
                <w:szCs w:val="21"/>
              </w:rPr>
            </w:pPr>
          </w:p>
        </w:tc>
      </w:tr>
      <w:tr w:rsidR="00EE63F2" w14:paraId="080007A3" w14:textId="77777777">
        <w:tc>
          <w:tcPr>
            <w:tcW w:w="5000" w:type="pct"/>
            <w:gridSpan w:val="6"/>
            <w:vAlign w:val="center"/>
          </w:tcPr>
          <w:p w14:paraId="0593891E" w14:textId="77777777" w:rsidR="00EE63F2" w:rsidRDefault="00EE63F2">
            <w:pPr>
              <w:spacing w:after="0" w:line="360" w:lineRule="atLeast"/>
              <w:rPr>
                <w:rFonts w:ascii="Times New Roman" w:eastAsia="宋体" w:hAnsi="Times New Roman" w:cs="Times New Roman"/>
                <w:szCs w:val="21"/>
              </w:rPr>
            </w:pPr>
          </w:p>
        </w:tc>
      </w:tr>
    </w:tbl>
    <w:p w14:paraId="0431B37D" w14:textId="77777777" w:rsidR="00EE63F2" w:rsidRDefault="00000000">
      <w:pPr>
        <w:keepNext/>
        <w:keepLines/>
        <w:spacing w:beforeLines="50" w:before="156" w:afterLines="50" w:after="156" w:line="240" w:lineRule="auto"/>
        <w:outlineLvl w:val="1"/>
        <w:rPr>
          <w:rFonts w:ascii="Times New Roman" w:eastAsia="黑体" w:hAnsi="Times New Roman" w:cs="Times New Roman"/>
          <w:sz w:val="29"/>
          <w:szCs w:val="29"/>
        </w:rPr>
      </w:pPr>
      <w:r>
        <w:rPr>
          <w:rFonts w:ascii="Times New Roman" w:eastAsia="黑体" w:hAnsi="Times New Roman" w:cs="Times New Roman"/>
          <w:sz w:val="29"/>
          <w:szCs w:val="29"/>
        </w:rPr>
        <w:br w:type="page"/>
      </w:r>
    </w:p>
    <w:p w14:paraId="01BF6987"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1. </w:t>
      </w:r>
      <w:r>
        <w:rPr>
          <w:rFonts w:ascii="Times New Roman" w:eastAsia="黑体" w:hAnsi="Times New Roman" w:cs="Times New Roman"/>
          <w:bCs/>
          <w:szCs w:val="21"/>
        </w:rPr>
        <w:t>评审方法</w:t>
      </w:r>
    </w:p>
    <w:p w14:paraId="27400C7A" w14:textId="122E87B3"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款的规定的评分标准进行打分，按照得分由高到低依次推荐</w:t>
      </w:r>
      <w:r w:rsidR="00BF7907" w:rsidRPr="00BF7907">
        <w:rPr>
          <w:rFonts w:ascii="Times New Roman" w:eastAsia="宋体" w:hAnsi="Times New Roman" w:cs="Times New Roman" w:hint="eastAsia"/>
          <w:szCs w:val="21"/>
          <w:highlight w:val="yellow"/>
        </w:rPr>
        <w:t>2</w:t>
      </w:r>
      <w:r w:rsidR="00BF7907" w:rsidRPr="00BF7907">
        <w:rPr>
          <w:rFonts w:ascii="Times New Roman" w:eastAsia="宋体" w:hAnsi="Times New Roman" w:cs="Times New Roman" w:hint="eastAsia"/>
          <w:szCs w:val="21"/>
          <w:highlight w:val="yellow"/>
        </w:rPr>
        <w:t>名</w:t>
      </w:r>
      <w:r>
        <w:rPr>
          <w:rFonts w:ascii="Times New Roman" w:eastAsia="宋体" w:hAnsi="Times New Roman" w:cs="Times New Roman"/>
          <w:szCs w:val="21"/>
        </w:rPr>
        <w:t>成交候选人</w:t>
      </w:r>
      <w:commentRangeStart w:id="140"/>
      <w:commentRangeEnd w:id="140"/>
      <w:r>
        <w:rPr>
          <w:rStyle w:val="af4"/>
          <w:rFonts w:ascii="Times New Roman" w:eastAsia="宋体" w:hAnsi="Times New Roman" w:cs="Times New Roman"/>
        </w:rPr>
        <w:commentReference w:id="140"/>
      </w:r>
      <w:r>
        <w:rPr>
          <w:rFonts w:ascii="Times New Roman" w:eastAsia="宋体" w:hAnsi="Times New Roman" w:cs="Times New Roman"/>
          <w:szCs w:val="21"/>
        </w:rPr>
        <w:t>。如得分相同的，按照评审办法前附表中的规定确定成交候选人顺序。</w:t>
      </w:r>
    </w:p>
    <w:p w14:paraId="5F2B7325"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20ED4695"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49B98A6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E00A90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2A61502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724DB812"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2.2 </w:t>
      </w:r>
      <w:r>
        <w:rPr>
          <w:rFonts w:ascii="Times New Roman" w:eastAsia="黑体" w:hAnsi="Times New Roman" w:cs="Times New Roman"/>
          <w:bCs/>
          <w:szCs w:val="21"/>
        </w:rPr>
        <w:t>分值构成与评审标准</w:t>
      </w:r>
    </w:p>
    <w:p w14:paraId="2A9B6FB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2.2.1</w:t>
      </w:r>
      <w:r>
        <w:rPr>
          <w:rFonts w:ascii="Times New Roman" w:eastAsia="宋体" w:hAnsi="Times New Roman" w:cs="Times New Roman"/>
          <w:szCs w:val="21"/>
        </w:rPr>
        <w:t>分值构成：</w:t>
      </w:r>
    </w:p>
    <w:p w14:paraId="2818BB89"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57DF2F4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设计方案</w:t>
      </w:r>
      <w:r>
        <w:rPr>
          <w:rFonts w:ascii="Times New Roman" w:eastAsia="宋体" w:hAnsi="Times New Roman" w:cs="Times New Roman"/>
          <w:szCs w:val="21"/>
        </w:rPr>
        <w:t>：见评审办法前附表；</w:t>
      </w:r>
    </w:p>
    <w:p w14:paraId="32ABF20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hint="eastAsia"/>
          <w:szCs w:val="21"/>
        </w:rPr>
        <w:t>项目服务方案</w:t>
      </w:r>
      <w:r>
        <w:rPr>
          <w:rFonts w:ascii="Times New Roman" w:eastAsia="宋体" w:hAnsi="Times New Roman" w:cs="Times New Roman"/>
          <w:szCs w:val="21"/>
        </w:rPr>
        <w:t>：见评审办法前附表；</w:t>
      </w:r>
    </w:p>
    <w:p w14:paraId="0970446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）评审价：见评审办法前附表。</w:t>
      </w:r>
    </w:p>
    <w:p w14:paraId="32FD82D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4291D81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701AA2B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48E2576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2E40A29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Pr>
          <w:rFonts w:ascii="Times New Roman" w:eastAsia="宋体" w:hAnsi="Times New Roman" w:cs="Times New Roman" w:hint="eastAsia"/>
          <w:szCs w:val="21"/>
        </w:rPr>
        <w:t>设计方案</w:t>
      </w:r>
      <w:r>
        <w:rPr>
          <w:rFonts w:ascii="Times New Roman" w:eastAsia="宋体" w:hAnsi="Times New Roman" w:cs="Times New Roman"/>
          <w:szCs w:val="21"/>
        </w:rPr>
        <w:t>：见评审办法前附表；</w:t>
      </w:r>
    </w:p>
    <w:p w14:paraId="0B6420F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hint="eastAsia"/>
          <w:szCs w:val="21"/>
        </w:rPr>
        <w:t>项目服务方案</w:t>
      </w:r>
      <w:r>
        <w:rPr>
          <w:rFonts w:ascii="Times New Roman" w:eastAsia="宋体" w:hAnsi="Times New Roman" w:cs="Times New Roman"/>
          <w:szCs w:val="21"/>
        </w:rPr>
        <w:t>：见评审办法前附表；</w:t>
      </w:r>
    </w:p>
    <w:p w14:paraId="1B5203E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）评审价：见评审办法前附表。</w:t>
      </w:r>
    </w:p>
    <w:p w14:paraId="346D1F55"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5957D09D"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18EAF93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096814A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响应文件中填报的报价、服务期前后不一致时，按细微偏差处理，并以报价函填报的为准。</w:t>
      </w:r>
    </w:p>
    <w:p w14:paraId="78ED9B7D" w14:textId="77777777" w:rsidR="00EE63F2"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lastRenderedPageBreak/>
        <w:t xml:space="preserve">3.2 </w:t>
      </w:r>
      <w:r>
        <w:rPr>
          <w:rFonts w:ascii="Times New Roman" w:eastAsia="黑体" w:hAnsi="Times New Roman" w:cs="Times New Roman"/>
          <w:bCs/>
          <w:szCs w:val="21"/>
        </w:rPr>
        <w:t>详细评审</w:t>
      </w:r>
    </w:p>
    <w:p w14:paraId="4E731387"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2FC10B78"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）按本章第</w:t>
      </w:r>
      <w:r>
        <w:rPr>
          <w:rFonts w:ascii="Times New Roman" w:eastAsia="宋体" w:hAnsi="Times New Roman" w:cs="Times New Roman"/>
          <w:szCs w:val="21"/>
        </w:rPr>
        <w:t>2.2.4(1)</w:t>
      </w:r>
      <w:r>
        <w:rPr>
          <w:rFonts w:ascii="Times New Roman" w:eastAsia="宋体" w:hAnsi="Times New Roman" w:cs="Times New Roman"/>
          <w:szCs w:val="21"/>
        </w:rPr>
        <w:t>目规定的评审因素和分值对企业业绩计算出得分</w:t>
      </w:r>
      <w:r>
        <w:rPr>
          <w:rFonts w:ascii="Times New Roman" w:eastAsia="宋体" w:hAnsi="Times New Roman" w:cs="Times New Roman"/>
          <w:szCs w:val="21"/>
        </w:rPr>
        <w:t>I</w:t>
      </w:r>
      <w:r>
        <w:rPr>
          <w:rFonts w:ascii="Times New Roman" w:eastAsia="宋体" w:hAnsi="Times New Roman" w:cs="Times New Roman"/>
          <w:szCs w:val="21"/>
        </w:rPr>
        <w:t>；</w:t>
      </w:r>
    </w:p>
    <w:p w14:paraId="1BE1C3E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）按本章第</w:t>
      </w:r>
      <w:r>
        <w:rPr>
          <w:rFonts w:ascii="Times New Roman" w:eastAsia="宋体" w:hAnsi="Times New Roman" w:cs="Times New Roman"/>
          <w:szCs w:val="21"/>
        </w:rPr>
        <w:t>2.2.4(2)</w:t>
      </w:r>
      <w:r>
        <w:rPr>
          <w:rFonts w:ascii="Times New Roman" w:eastAsia="宋体" w:hAnsi="Times New Roman" w:cs="Times New Roman"/>
          <w:szCs w:val="21"/>
        </w:rPr>
        <w:t>目规定的评审因素和分值对</w:t>
      </w:r>
      <w:r>
        <w:rPr>
          <w:rFonts w:ascii="Times New Roman" w:eastAsia="宋体" w:hAnsi="Times New Roman" w:cs="Times New Roman" w:hint="eastAsia"/>
          <w:szCs w:val="21"/>
        </w:rPr>
        <w:t>设计方案</w:t>
      </w:r>
      <w:r>
        <w:rPr>
          <w:rFonts w:ascii="Times New Roman" w:eastAsia="宋体" w:hAnsi="Times New Roman" w:cs="Times New Roman"/>
          <w:szCs w:val="21"/>
        </w:rPr>
        <w:t>计算出得分</w:t>
      </w:r>
      <w:r>
        <w:rPr>
          <w:rFonts w:ascii="Times New Roman" w:eastAsia="宋体" w:hAnsi="Times New Roman" w:cs="Times New Roman"/>
          <w:szCs w:val="21"/>
        </w:rPr>
        <w:t>II</w:t>
      </w:r>
      <w:r>
        <w:rPr>
          <w:rFonts w:ascii="Times New Roman" w:eastAsia="宋体" w:hAnsi="Times New Roman" w:cs="Times New Roman"/>
          <w:szCs w:val="21"/>
        </w:rPr>
        <w:t>；</w:t>
      </w:r>
    </w:p>
    <w:p w14:paraId="3F24349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）按本章第</w:t>
      </w:r>
      <w:r>
        <w:rPr>
          <w:rFonts w:ascii="Times New Roman" w:eastAsia="宋体" w:hAnsi="Times New Roman" w:cs="Times New Roman"/>
          <w:szCs w:val="21"/>
        </w:rPr>
        <w:t>2.2.4(3)</w:t>
      </w:r>
      <w:r>
        <w:rPr>
          <w:rFonts w:ascii="Times New Roman" w:eastAsia="宋体" w:hAnsi="Times New Roman" w:cs="Times New Roman"/>
          <w:szCs w:val="21"/>
        </w:rPr>
        <w:t>目规定的评审因素和分值对</w:t>
      </w:r>
      <w:r>
        <w:rPr>
          <w:rFonts w:ascii="Times New Roman" w:eastAsia="宋体" w:hAnsi="Times New Roman" w:cs="Times New Roman" w:hint="eastAsia"/>
          <w:szCs w:val="21"/>
        </w:rPr>
        <w:t>项目服务方案</w:t>
      </w:r>
      <w:r>
        <w:rPr>
          <w:rFonts w:ascii="Times New Roman" w:eastAsia="宋体" w:hAnsi="Times New Roman" w:cs="Times New Roman"/>
          <w:szCs w:val="21"/>
        </w:rPr>
        <w:t>计算出得分</w:t>
      </w:r>
      <w:r>
        <w:rPr>
          <w:rFonts w:ascii="Times New Roman" w:eastAsia="宋体" w:hAnsi="Times New Roman" w:cs="Times New Roman"/>
          <w:szCs w:val="21"/>
        </w:rPr>
        <w:t>III</w:t>
      </w:r>
      <w:r>
        <w:rPr>
          <w:rFonts w:ascii="Times New Roman" w:eastAsia="宋体" w:hAnsi="Times New Roman" w:cs="Times New Roman"/>
          <w:szCs w:val="21"/>
        </w:rPr>
        <w:t>；</w:t>
      </w:r>
    </w:p>
    <w:p w14:paraId="4228DCF5"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）按本章第</w:t>
      </w:r>
      <w:r>
        <w:rPr>
          <w:rFonts w:ascii="Times New Roman" w:eastAsia="宋体" w:hAnsi="Times New Roman" w:cs="Times New Roman"/>
          <w:szCs w:val="21"/>
        </w:rPr>
        <w:t>2.2.4(</w:t>
      </w: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宋体" w:hAnsi="Times New Roman" w:cs="Times New Roman"/>
          <w:szCs w:val="21"/>
        </w:rPr>
        <w:t>目规定的评审因素和分值对评审价计算出得分；</w:t>
      </w:r>
    </w:p>
    <w:p w14:paraId="34B179D9" w14:textId="77777777" w:rsidR="00EE63F2"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3.2.2 </w:t>
      </w:r>
      <w:r>
        <w:rPr>
          <w:rFonts w:ascii="Times New Roman" w:eastAsia="宋体" w:hAnsi="Times New Roman" w:cs="Times New Roman"/>
          <w:szCs w:val="21"/>
        </w:rPr>
        <w:t>评分分值计算保留小数点后两位，小数点后第三位</w:t>
      </w:r>
      <w:r>
        <w:rPr>
          <w:rFonts w:ascii="Times New Roman" w:eastAsia="宋体" w:hAnsi="Times New Roman" w:cs="Times New Roman"/>
          <w:szCs w:val="21"/>
        </w:rPr>
        <w:t>“</w:t>
      </w:r>
      <w:r>
        <w:rPr>
          <w:rFonts w:ascii="Times New Roman" w:eastAsia="宋体" w:hAnsi="Times New Roman" w:cs="Times New Roman"/>
          <w:szCs w:val="21"/>
        </w:rPr>
        <w:t>四舍五入</w:t>
      </w:r>
      <w:r>
        <w:rPr>
          <w:rFonts w:ascii="Times New Roman" w:eastAsia="宋体" w:hAnsi="Times New Roman" w:cs="Times New Roman"/>
          <w:szCs w:val="21"/>
        </w:rPr>
        <w:t>”</w:t>
      </w:r>
      <w:r>
        <w:rPr>
          <w:rFonts w:ascii="Times New Roman" w:eastAsia="宋体" w:hAnsi="Times New Roman" w:cs="Times New Roman"/>
          <w:szCs w:val="21"/>
        </w:rPr>
        <w:t>。</w:t>
      </w:r>
    </w:p>
    <w:p w14:paraId="179C4151" w14:textId="77777777" w:rsidR="00EE63F2"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3.2.3 </w:t>
      </w:r>
      <w:r>
        <w:rPr>
          <w:rFonts w:ascii="Times New Roman" w:eastAsia="宋体" w:hAnsi="Times New Roman" w:cs="Times New Roman"/>
          <w:szCs w:val="21"/>
        </w:rPr>
        <w:t>评审小组成员对供应商技术评分</w:t>
      </w:r>
      <w:r>
        <w:rPr>
          <w:rFonts w:ascii="Times New Roman" w:eastAsia="宋体" w:hAnsi="Times New Roman" w:cs="Times New Roman"/>
          <w:szCs w:val="21"/>
        </w:rPr>
        <w:t>=I+II+III</w:t>
      </w:r>
      <w:r>
        <w:rPr>
          <w:rFonts w:ascii="Times New Roman" w:eastAsia="宋体" w:hAnsi="Times New Roman" w:cs="Times New Roman"/>
          <w:szCs w:val="21"/>
        </w:rPr>
        <w:t>，供应商最终得分为各评审小组成员评分的算数平均值</w:t>
      </w:r>
      <w:r>
        <w:rPr>
          <w:rFonts w:ascii="Times New Roman" w:eastAsia="宋体" w:hAnsi="Times New Roman" w:cs="Times New Roman"/>
          <w:szCs w:val="21"/>
        </w:rPr>
        <w:t>+</w:t>
      </w:r>
      <w:r>
        <w:rPr>
          <w:rFonts w:ascii="Times New Roman" w:eastAsia="宋体" w:hAnsi="Times New Roman" w:cs="Times New Roman"/>
          <w:szCs w:val="21"/>
        </w:rPr>
        <w:t>报价得分。</w:t>
      </w:r>
    </w:p>
    <w:p w14:paraId="60827ED7"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3.3 </w:t>
      </w:r>
      <w:r>
        <w:rPr>
          <w:rFonts w:ascii="Times New Roman" w:eastAsia="黑体" w:hAnsi="Times New Roman" w:cs="Times New Roman"/>
          <w:bCs/>
          <w:szCs w:val="21"/>
        </w:rPr>
        <w:t>否决响应文件的其他情形</w:t>
      </w:r>
    </w:p>
    <w:p w14:paraId="0948E3B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4C547C48"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6030B4B7"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4791B329" w14:textId="77777777" w:rsidR="00EE63F2"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3B930E33"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1394A05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7D89721"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5B2A9F2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0D29B1E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1399DC7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0AC291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37AFFE2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75B56EC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4C69033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、否决的供应商名单以及否决理由（如有）</w:t>
      </w:r>
    </w:p>
    <w:p w14:paraId="73AC62B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3753E03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lastRenderedPageBreak/>
        <w:t>（五）需要说明的其他事项</w:t>
      </w:r>
    </w:p>
    <w:p w14:paraId="27CE9BB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3C398D1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06E730C9"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6E4738AD" w14:textId="77777777" w:rsidR="00EE63F2" w:rsidRDefault="00EE63F2">
      <w:pPr>
        <w:spacing w:after="120"/>
        <w:rPr>
          <w:rFonts w:ascii="Times New Roman" w:eastAsia="宋体" w:hAnsi="Times New Roman" w:cs="Times New Roman"/>
        </w:rPr>
      </w:pPr>
    </w:p>
    <w:p w14:paraId="3D5644C0" w14:textId="77777777" w:rsidR="00EE63F2" w:rsidRDefault="00EE63F2">
      <w:pPr>
        <w:widowControl/>
        <w:spacing w:after="0"/>
        <w:jc w:val="left"/>
        <w:rPr>
          <w:rFonts w:ascii="Times New Roman" w:hAnsi="Times New Roman" w:cs="Times New Roman"/>
          <w:szCs w:val="21"/>
        </w:rPr>
      </w:pPr>
    </w:p>
    <w:p w14:paraId="319855FD" w14:textId="77777777" w:rsidR="00EE63F2" w:rsidRDefault="00000000">
      <w:pPr>
        <w:spacing w:after="0" w:line="240" w:lineRule="auto"/>
        <w:rPr>
          <w:rFonts w:eastAsia="黑体"/>
          <w:sz w:val="24"/>
        </w:rPr>
      </w:pPr>
      <w:bookmarkStart w:id="141" w:name="_Toc23409"/>
      <w:r>
        <w:rPr>
          <w:rFonts w:eastAsia="黑体"/>
          <w:sz w:val="24"/>
        </w:rPr>
        <w:br w:type="page"/>
      </w:r>
    </w:p>
    <w:bookmarkEnd w:id="141"/>
    <w:p w14:paraId="3C279564" w14:textId="77777777" w:rsidR="00EE63F2" w:rsidRDefault="00EE63F2">
      <w:pPr>
        <w:spacing w:after="0"/>
        <w:rPr>
          <w:rFonts w:ascii="Times New Roman" w:eastAsia="宋体" w:hAnsi="Times New Roman" w:cs="Times New Roman"/>
        </w:rPr>
      </w:pPr>
    </w:p>
    <w:p w14:paraId="559AE5EF" w14:textId="77777777" w:rsidR="00EE63F2" w:rsidRDefault="00000000">
      <w:pPr>
        <w:pStyle w:val="1"/>
        <w:numPr>
          <w:ilvl w:val="0"/>
          <w:numId w:val="3"/>
        </w:numPr>
        <w:spacing w:before="312" w:after="312"/>
        <w:rPr>
          <w:rFonts w:ascii="Times New Roman" w:eastAsia="宋体" w:hAnsi="Times New Roman" w:cs="Times New Roman"/>
        </w:rPr>
      </w:pPr>
      <w:r>
        <w:rPr>
          <w:rFonts w:ascii="Times New Roman" w:eastAsia="宋体" w:hAnsi="Times New Roman" w:cs="Times New Roman"/>
        </w:rPr>
        <w:t>合同内容</w:t>
      </w:r>
      <w:bookmarkEnd w:id="139"/>
      <w:r>
        <w:rPr>
          <w:rFonts w:ascii="Times New Roman" w:eastAsia="宋体" w:hAnsi="Times New Roman" w:cs="Times New Roman" w:hint="eastAsia"/>
        </w:rPr>
        <w:t>（以实际签订为准）</w:t>
      </w:r>
    </w:p>
    <w:p w14:paraId="3273DC0A" w14:textId="77777777" w:rsidR="00EE63F2" w:rsidRDefault="00EE63F2">
      <w:pPr>
        <w:spacing w:after="0"/>
        <w:jc w:val="center"/>
        <w:rPr>
          <w:rFonts w:ascii="Times New Roman" w:hAnsi="Times New Roman" w:cs="Times New Roman"/>
          <w:color w:val="0000FF"/>
          <w:sz w:val="28"/>
          <w:highlight w:val="cyan"/>
        </w:rPr>
      </w:pPr>
      <w:bookmarkStart w:id="142" w:name="_Toc12005"/>
      <w:bookmarkStart w:id="143" w:name="_Toc16698_WPSOffice_Level2"/>
      <w:bookmarkStart w:id="144" w:name="_Toc447808679"/>
    </w:p>
    <w:p w14:paraId="592E98CD" w14:textId="5DCAF982" w:rsidR="00EE63F2" w:rsidRDefault="00BF49C8">
      <w:pPr>
        <w:widowControl/>
        <w:jc w:val="center"/>
        <w:rPr>
          <w:rFonts w:ascii="Times New Roman" w:eastAsia="宋体" w:hAnsi="Times New Roman" w:cs="Times New Roman"/>
          <w:b/>
          <w:bCs/>
          <w:kern w:val="0"/>
          <w:sz w:val="44"/>
          <w:szCs w:val="44"/>
        </w:rPr>
      </w:pPr>
      <w:bookmarkStart w:id="145" w:name="_Hlk217324379"/>
      <w:r>
        <w:rPr>
          <w:rFonts w:asciiTheme="minorEastAsia" w:hAnsiTheme="minorEastAsia"/>
          <w:b/>
          <w:bCs/>
          <w:kern w:val="0"/>
          <w:sz w:val="44"/>
          <w:szCs w:val="44"/>
        </w:rPr>
        <w:t>骆岗安徽饭店品牌视觉识别系统设计服务采购项目</w:t>
      </w:r>
    </w:p>
    <w:p w14:paraId="6BA8E6EF" w14:textId="77777777" w:rsidR="00EE63F2" w:rsidRDefault="00EE63F2">
      <w:pPr>
        <w:widowControl/>
        <w:jc w:val="center"/>
        <w:rPr>
          <w:rFonts w:ascii="Times New Roman" w:eastAsia="宋体" w:hAnsi="Times New Roman" w:cs="Times New Roman"/>
          <w:b/>
          <w:bCs/>
          <w:kern w:val="0"/>
          <w:sz w:val="44"/>
          <w:szCs w:val="44"/>
        </w:rPr>
      </w:pPr>
    </w:p>
    <w:p w14:paraId="49B03F55" w14:textId="77777777" w:rsidR="00EE63F2" w:rsidRDefault="00EE63F2">
      <w:pPr>
        <w:widowControl/>
        <w:jc w:val="center"/>
        <w:rPr>
          <w:rFonts w:ascii="Times New Roman" w:eastAsia="宋体" w:hAnsi="Times New Roman" w:cs="Times New Roman"/>
          <w:b/>
          <w:bCs/>
          <w:kern w:val="0"/>
          <w:sz w:val="44"/>
          <w:szCs w:val="44"/>
        </w:rPr>
      </w:pPr>
    </w:p>
    <w:p w14:paraId="097A77EC" w14:textId="77777777" w:rsidR="00EE63F2" w:rsidRDefault="00EE63F2">
      <w:pPr>
        <w:widowControl/>
        <w:jc w:val="center"/>
        <w:rPr>
          <w:rFonts w:ascii="Times New Roman" w:eastAsia="宋体" w:hAnsi="Times New Roman" w:cs="Times New Roman"/>
          <w:b/>
          <w:bCs/>
          <w:kern w:val="0"/>
          <w:sz w:val="44"/>
          <w:szCs w:val="44"/>
        </w:rPr>
      </w:pPr>
    </w:p>
    <w:p w14:paraId="3A575C9F" w14:textId="77777777" w:rsidR="00EE63F2" w:rsidRDefault="00000000">
      <w:pPr>
        <w:tabs>
          <w:tab w:val="left" w:pos="1100"/>
        </w:tabs>
        <w:ind w:firstLineChars="700" w:firstLine="2108"/>
        <w:rPr>
          <w:rFonts w:asciiTheme="minorEastAsia" w:hAnsiTheme="minorEastAsia" w:hint="eastAsia"/>
          <w:b/>
          <w:bCs/>
          <w:sz w:val="30"/>
          <w:u w:val="single"/>
        </w:rPr>
      </w:pPr>
      <w:r>
        <w:rPr>
          <w:rFonts w:asciiTheme="minorEastAsia" w:hAnsiTheme="minorEastAsia" w:hint="eastAsia"/>
          <w:b/>
          <w:bCs/>
          <w:sz w:val="30"/>
        </w:rPr>
        <w:t xml:space="preserve">甲 方: </w:t>
      </w:r>
      <w:r>
        <w:rPr>
          <w:rFonts w:asciiTheme="minorEastAsia" w:hAnsiTheme="minorEastAsia" w:hint="eastAsia"/>
          <w:b/>
          <w:bCs/>
          <w:sz w:val="30"/>
          <w:u w:val="single"/>
        </w:rPr>
        <w:t xml:space="preserve">                     </w:t>
      </w:r>
    </w:p>
    <w:p w14:paraId="448908F7" w14:textId="77777777" w:rsidR="00EE63F2" w:rsidRDefault="00EE63F2">
      <w:pPr>
        <w:tabs>
          <w:tab w:val="left" w:pos="1100"/>
        </w:tabs>
        <w:ind w:firstLineChars="180" w:firstLine="542"/>
        <w:jc w:val="center"/>
        <w:rPr>
          <w:rFonts w:asciiTheme="minorEastAsia" w:hAnsiTheme="minorEastAsia" w:hint="eastAsia"/>
          <w:b/>
          <w:bCs/>
          <w:sz w:val="30"/>
          <w:u w:val="single"/>
        </w:rPr>
      </w:pPr>
    </w:p>
    <w:p w14:paraId="5829D754" w14:textId="77777777" w:rsidR="00EE63F2" w:rsidRDefault="00000000">
      <w:pPr>
        <w:tabs>
          <w:tab w:val="left" w:pos="1100"/>
        </w:tabs>
        <w:ind w:right="-17" w:firstLineChars="680" w:firstLine="2048"/>
        <w:rPr>
          <w:rFonts w:asciiTheme="minorEastAsia" w:hAnsiTheme="minorEastAsia" w:hint="eastAsia"/>
          <w:b/>
          <w:bCs/>
          <w:sz w:val="30"/>
          <w:u w:val="single"/>
        </w:rPr>
      </w:pPr>
      <w:r>
        <w:rPr>
          <w:rFonts w:asciiTheme="minorEastAsia" w:hAnsiTheme="minorEastAsia" w:hint="eastAsia"/>
          <w:b/>
          <w:bCs/>
          <w:sz w:val="30"/>
        </w:rPr>
        <w:t xml:space="preserve">乙 方: </w:t>
      </w:r>
      <w:r>
        <w:rPr>
          <w:rFonts w:asciiTheme="minorEastAsia" w:hAnsiTheme="minorEastAsia" w:hint="eastAsia"/>
          <w:b/>
          <w:bCs/>
          <w:sz w:val="30"/>
          <w:u w:val="single"/>
        </w:rPr>
        <w:t xml:space="preserve">                       </w:t>
      </w:r>
    </w:p>
    <w:p w14:paraId="5836850F" w14:textId="77777777" w:rsidR="00EE63F2" w:rsidRDefault="00EE63F2">
      <w:pPr>
        <w:tabs>
          <w:tab w:val="left" w:pos="1100"/>
        </w:tabs>
        <w:ind w:firstLineChars="180" w:firstLine="542"/>
        <w:jc w:val="center"/>
        <w:rPr>
          <w:rFonts w:ascii="仿宋" w:eastAsia="仿宋" w:hAnsi="仿宋" w:hint="eastAsia"/>
          <w:b/>
          <w:bCs/>
          <w:sz w:val="30"/>
        </w:rPr>
      </w:pPr>
    </w:p>
    <w:p w14:paraId="3E9B7E98" w14:textId="77777777" w:rsidR="00EE63F2" w:rsidRDefault="00EE63F2">
      <w:pPr>
        <w:jc w:val="center"/>
        <w:rPr>
          <w:rFonts w:ascii="仿宋" w:eastAsia="仿宋" w:hAnsi="仿宋" w:hint="eastAsia"/>
          <w:b/>
          <w:bCs/>
          <w:sz w:val="30"/>
        </w:rPr>
      </w:pPr>
    </w:p>
    <w:p w14:paraId="6E546781" w14:textId="77777777" w:rsidR="00EE63F2" w:rsidRDefault="00EE63F2">
      <w:pPr>
        <w:jc w:val="center"/>
        <w:rPr>
          <w:rFonts w:ascii="仿宋" w:eastAsia="仿宋" w:hAnsi="仿宋" w:hint="eastAsia"/>
          <w:b/>
          <w:bCs/>
          <w:sz w:val="30"/>
        </w:rPr>
      </w:pPr>
    </w:p>
    <w:p w14:paraId="3713BB59" w14:textId="77777777" w:rsidR="00EE63F2" w:rsidRDefault="00EE63F2">
      <w:pPr>
        <w:ind w:firstLineChars="180" w:firstLine="542"/>
        <w:jc w:val="center"/>
        <w:rPr>
          <w:rFonts w:ascii="仿宋" w:eastAsia="仿宋" w:hAnsi="仿宋" w:hint="eastAsia"/>
          <w:b/>
          <w:bCs/>
          <w:sz w:val="30"/>
        </w:rPr>
      </w:pPr>
    </w:p>
    <w:p w14:paraId="0B070600" w14:textId="77777777" w:rsidR="00EE63F2" w:rsidRDefault="00EE63F2">
      <w:pPr>
        <w:ind w:firstLineChars="180" w:firstLine="542"/>
        <w:jc w:val="center"/>
        <w:rPr>
          <w:rFonts w:asciiTheme="minorEastAsia" w:hAnsiTheme="minorEastAsia" w:hint="eastAsia"/>
          <w:b/>
          <w:bCs/>
          <w:sz w:val="30"/>
        </w:rPr>
      </w:pPr>
    </w:p>
    <w:p w14:paraId="277DD81D" w14:textId="77777777" w:rsidR="00EE63F2" w:rsidRDefault="00000000">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签订日期：2026年</w:t>
      </w:r>
      <w:r>
        <w:rPr>
          <w:rFonts w:asciiTheme="minorEastAsia" w:hAnsiTheme="minorEastAsia" w:hint="eastAsia"/>
        </w:rPr>
        <w:t xml:space="preserve">  </w:t>
      </w:r>
      <w:r>
        <w:rPr>
          <w:rFonts w:asciiTheme="minorEastAsia" w:hAnsiTheme="minorEastAsia" w:hint="eastAsia"/>
          <w:b/>
          <w:bCs/>
          <w:sz w:val="30"/>
        </w:rPr>
        <w:t>月</w:t>
      </w:r>
      <w:r>
        <w:rPr>
          <w:rFonts w:asciiTheme="minorEastAsia" w:hAnsiTheme="minorEastAsia" w:hint="eastAsia"/>
        </w:rPr>
        <w:t xml:space="preserve">   </w:t>
      </w:r>
      <w:bookmarkEnd w:id="145"/>
    </w:p>
    <w:p w14:paraId="21D88729" w14:textId="77777777" w:rsidR="00EE63F2" w:rsidRDefault="00EE63F2">
      <w:pPr>
        <w:spacing w:after="0" w:line="360" w:lineRule="auto"/>
        <w:ind w:firstLineChars="200" w:firstLine="643"/>
        <w:jc w:val="center"/>
        <w:rPr>
          <w:rFonts w:asciiTheme="minorEastAsia" w:hAnsiTheme="minorEastAsia" w:cs="Calibri" w:hint="eastAsia"/>
          <w:b/>
          <w:sz w:val="32"/>
        </w:rPr>
      </w:pPr>
    </w:p>
    <w:p w14:paraId="0AC5F355" w14:textId="77777777" w:rsidR="00EE63F2" w:rsidRDefault="00000000">
      <w:pPr>
        <w:spacing w:after="0" w:line="360" w:lineRule="auto"/>
        <w:ind w:firstLineChars="200" w:firstLine="643"/>
        <w:jc w:val="center"/>
        <w:rPr>
          <w:rFonts w:asciiTheme="minorEastAsia" w:hAnsiTheme="minorEastAsia" w:cs="Calibri" w:hint="eastAsia"/>
          <w:b/>
          <w:sz w:val="32"/>
        </w:rPr>
      </w:pPr>
      <w:r>
        <w:rPr>
          <w:rFonts w:asciiTheme="minorEastAsia" w:hAnsiTheme="minorEastAsia" w:cs="Calibri" w:hint="eastAsia"/>
          <w:b/>
          <w:sz w:val="32"/>
        </w:rPr>
        <w:lastRenderedPageBreak/>
        <w:t>合同协议书（以实际签订为准）</w:t>
      </w:r>
    </w:p>
    <w:p w14:paraId="6714C9A3" w14:textId="77777777" w:rsidR="00EE63F2" w:rsidRDefault="00000000">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2388502D"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甲方：【】 </w:t>
      </w:r>
    </w:p>
    <w:p w14:paraId="3F789FA5"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统一社会信用代码：</w:t>
      </w:r>
    </w:p>
    <w:p w14:paraId="119159DB"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地址：</w:t>
      </w:r>
    </w:p>
    <w:p w14:paraId="1030E307"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联系电话：  </w:t>
      </w:r>
    </w:p>
    <w:p w14:paraId="3E824D6C" w14:textId="77777777" w:rsidR="00EE63F2" w:rsidRDefault="00EE63F2">
      <w:pPr>
        <w:spacing w:after="0" w:line="360" w:lineRule="auto"/>
        <w:ind w:right="630" w:firstLineChars="200" w:firstLine="420"/>
        <w:jc w:val="left"/>
        <w:rPr>
          <w:rFonts w:asciiTheme="minorEastAsia" w:hAnsiTheme="minorEastAsia" w:cs="Times New Roman" w:hint="eastAsia"/>
          <w:kern w:val="0"/>
          <w:szCs w:val="21"/>
        </w:rPr>
      </w:pPr>
    </w:p>
    <w:p w14:paraId="27E105D2"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乙方：【          】 </w:t>
      </w:r>
    </w:p>
    <w:p w14:paraId="7EA91E1B"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统一社会信用代码：</w:t>
      </w:r>
    </w:p>
    <w:p w14:paraId="38F4E353"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 xml:space="preserve">地址： </w:t>
      </w:r>
    </w:p>
    <w:p w14:paraId="25C1C830" w14:textId="77777777" w:rsidR="00EE63F2" w:rsidRDefault="00000000">
      <w:pPr>
        <w:spacing w:after="0" w:line="360" w:lineRule="auto"/>
        <w:ind w:right="630"/>
        <w:jc w:val="left"/>
        <w:rPr>
          <w:rFonts w:asciiTheme="minorEastAsia" w:hAnsiTheme="minorEastAsia" w:cs="Times New Roman" w:hint="eastAsia"/>
          <w:kern w:val="0"/>
          <w:szCs w:val="21"/>
        </w:rPr>
      </w:pPr>
      <w:r>
        <w:rPr>
          <w:rFonts w:asciiTheme="minorEastAsia" w:hAnsiTheme="minorEastAsia" w:cs="Times New Roman" w:hint="eastAsia"/>
          <w:kern w:val="0"/>
          <w:szCs w:val="21"/>
        </w:rPr>
        <w:t>联系电话：</w:t>
      </w:r>
    </w:p>
    <w:p w14:paraId="56FCEB1E" w14:textId="074883BB"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根据《中华人民共和国民法典》等有关法律规定，甲方经公开询比确认乙方为</w:t>
      </w:r>
      <w:r w:rsidR="00BF49C8">
        <w:rPr>
          <w:rFonts w:asciiTheme="minorEastAsia" w:hAnsiTheme="minorEastAsia"/>
          <w:color w:val="EE0000"/>
          <w:kern w:val="0"/>
          <w:szCs w:val="21"/>
        </w:rPr>
        <w:t>骆岗安徽饭店品牌视觉识别系统设计服务采购项目</w:t>
      </w:r>
      <w:r>
        <w:rPr>
          <w:rFonts w:asciiTheme="minorEastAsia" w:hAnsiTheme="minorEastAsia" w:cs="Calibri" w:hint="eastAsia"/>
          <w:szCs w:val="21"/>
        </w:rPr>
        <w:t>（下称</w:t>
      </w:r>
      <w:r>
        <w:rPr>
          <w:rFonts w:asciiTheme="minorEastAsia" w:hAnsiTheme="minorEastAsia" w:cs="Calibri"/>
          <w:szCs w:val="21"/>
        </w:rPr>
        <w:t>“</w:t>
      </w:r>
      <w:r>
        <w:rPr>
          <w:rFonts w:asciiTheme="minorEastAsia" w:hAnsiTheme="minorEastAsia" w:cs="Calibri" w:hint="eastAsia"/>
          <w:szCs w:val="21"/>
        </w:rPr>
        <w:t>本项目</w:t>
      </w:r>
      <w:r>
        <w:rPr>
          <w:rFonts w:asciiTheme="minorEastAsia" w:hAnsiTheme="minorEastAsia" w:cs="Calibri"/>
          <w:szCs w:val="21"/>
        </w:rPr>
        <w:t>”</w:t>
      </w:r>
      <w:r>
        <w:rPr>
          <w:rFonts w:asciiTheme="minorEastAsia" w:hAnsiTheme="minorEastAsia" w:cs="Calibri" w:hint="eastAsia"/>
          <w:szCs w:val="21"/>
        </w:rPr>
        <w:t>）的供应商，结合本项目具体情况，遵循平等、自愿、公平和诚实信用的原则，甲、乙双方经友好协商，签订本合同。</w:t>
      </w:r>
    </w:p>
    <w:p w14:paraId="0031F868" w14:textId="77777777"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1.</w:t>
      </w:r>
      <w:r>
        <w:rPr>
          <w:rFonts w:asciiTheme="minorEastAsia" w:hAnsiTheme="minorEastAsia" w:cs="Calibri" w:hint="eastAsia"/>
          <w:b/>
          <w:bCs/>
          <w:szCs w:val="21"/>
        </w:rPr>
        <w:tab/>
        <w:t>设计内容：</w:t>
      </w:r>
    </w:p>
    <w:p w14:paraId="4CA0E1E9"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合同所称的</w:t>
      </w:r>
      <w:r>
        <w:rPr>
          <w:rFonts w:asciiTheme="minorEastAsia" w:hAnsiTheme="minorEastAsia"/>
          <w:color w:val="EE0000"/>
          <w:kern w:val="0"/>
          <w:szCs w:val="21"/>
        </w:rPr>
        <w:t>品牌视觉识别系统</w:t>
      </w:r>
      <w:r>
        <w:rPr>
          <w:rFonts w:asciiTheme="minorEastAsia" w:hAnsiTheme="minorEastAsia" w:hint="eastAsia"/>
          <w:color w:val="EE0000"/>
          <w:kern w:val="0"/>
          <w:szCs w:val="21"/>
        </w:rPr>
        <w:t>设计</w:t>
      </w:r>
      <w:r>
        <w:rPr>
          <w:rFonts w:asciiTheme="minorEastAsia" w:hAnsiTheme="minorEastAsia"/>
          <w:color w:val="EE0000"/>
          <w:kern w:val="0"/>
          <w:szCs w:val="21"/>
        </w:rPr>
        <w:t>服务项目</w:t>
      </w:r>
      <w:r>
        <w:rPr>
          <w:rFonts w:asciiTheme="minorEastAsia" w:hAnsiTheme="minorEastAsia" w:cs="Calibri" w:hint="eastAsia"/>
          <w:szCs w:val="21"/>
        </w:rPr>
        <w:t>，是指乙方根据甲方的要求，结合甲方的运营思想和方针、企业使命和价值观念、相关企业文化特征等，设计出的以甲方品牌为核心的品牌</w:t>
      </w:r>
      <w:r>
        <w:rPr>
          <w:rFonts w:asciiTheme="minorEastAsia" w:hAnsiTheme="minorEastAsia" w:cs="Calibri"/>
          <w:szCs w:val="21"/>
        </w:rPr>
        <w:t>文化体系</w:t>
      </w:r>
      <w:r>
        <w:rPr>
          <w:rFonts w:asciiTheme="minorEastAsia" w:hAnsiTheme="minorEastAsia" w:cs="Calibri" w:hint="eastAsia"/>
          <w:szCs w:val="21"/>
        </w:rPr>
        <w:t>，能够向社会公众传播推广。详细项目见附件。</w:t>
      </w:r>
    </w:p>
    <w:p w14:paraId="37D511B0" w14:textId="77777777"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2.</w:t>
      </w:r>
      <w:r>
        <w:rPr>
          <w:rFonts w:hint="eastAsia"/>
          <w:b/>
          <w:bCs/>
        </w:rPr>
        <w:t xml:space="preserve"> </w:t>
      </w:r>
      <w:r>
        <w:rPr>
          <w:rFonts w:asciiTheme="minorEastAsia" w:hAnsiTheme="minorEastAsia" w:cs="Calibri"/>
          <w:b/>
          <w:bCs/>
          <w:szCs w:val="21"/>
        </w:rPr>
        <w:t>设计的提交和</w:t>
      </w:r>
      <w:r>
        <w:rPr>
          <w:rFonts w:asciiTheme="minorEastAsia" w:hAnsiTheme="minorEastAsia" w:cs="Calibri" w:hint="eastAsia"/>
          <w:b/>
          <w:bCs/>
          <w:szCs w:val="21"/>
        </w:rPr>
        <w:t>成果</w:t>
      </w:r>
      <w:r>
        <w:rPr>
          <w:rFonts w:asciiTheme="minorEastAsia" w:hAnsiTheme="minorEastAsia" w:cs="Calibri"/>
          <w:b/>
          <w:bCs/>
          <w:szCs w:val="21"/>
        </w:rPr>
        <w:t>验收</w:t>
      </w:r>
      <w:r>
        <w:rPr>
          <w:rFonts w:asciiTheme="minorEastAsia" w:hAnsiTheme="minorEastAsia" w:cs="Calibri" w:hint="eastAsia"/>
          <w:b/>
          <w:bCs/>
          <w:szCs w:val="21"/>
        </w:rPr>
        <w:t>标准</w:t>
      </w:r>
      <w:r>
        <w:rPr>
          <w:rFonts w:asciiTheme="minorEastAsia" w:hAnsiTheme="minorEastAsia" w:cs="Calibri"/>
          <w:b/>
          <w:bCs/>
          <w:szCs w:val="21"/>
        </w:rPr>
        <w:t>（以下内容部分阶段时间可以并行推进）：</w:t>
      </w:r>
    </w:p>
    <w:p w14:paraId="2E267326" w14:textId="77777777" w:rsidR="00EE63F2" w:rsidRDefault="00EE63F2">
      <w:pPr>
        <w:spacing w:line="360" w:lineRule="auto"/>
        <w:rPr>
          <w:rFonts w:asciiTheme="minorEastAsia" w:hAnsiTheme="minorEastAsia" w:cs="Calibri" w:hint="eastAsia"/>
          <w:szCs w:val="21"/>
        </w:rPr>
      </w:pPr>
    </w:p>
    <w:p w14:paraId="69B4F4F0" w14:textId="77777777" w:rsidR="00EE63F2" w:rsidRDefault="00EE63F2">
      <w:pPr>
        <w:spacing w:line="360" w:lineRule="auto"/>
        <w:rPr>
          <w:rFonts w:asciiTheme="minorEastAsia" w:hAnsiTheme="minorEastAsia" w:cs="Calibri" w:hint="eastAsia"/>
          <w:szCs w:val="21"/>
        </w:rPr>
      </w:pPr>
    </w:p>
    <w:p w14:paraId="5FA54C97" w14:textId="77777777" w:rsidR="00EE63F2" w:rsidRDefault="00EE63F2">
      <w:pPr>
        <w:spacing w:line="360" w:lineRule="auto"/>
        <w:rPr>
          <w:rFonts w:asciiTheme="minorEastAsia" w:hAnsiTheme="minorEastAsia" w:cs="Calibri" w:hint="eastAsia"/>
          <w:szCs w:val="21"/>
        </w:rPr>
      </w:pPr>
    </w:p>
    <w:p w14:paraId="7EF09713" w14:textId="77777777" w:rsidR="00EE63F2" w:rsidRDefault="00EE63F2">
      <w:pPr>
        <w:spacing w:line="360" w:lineRule="auto"/>
        <w:rPr>
          <w:rFonts w:asciiTheme="minorEastAsia" w:hAnsiTheme="minorEastAsia" w:cs="Calibri" w:hint="eastAsia"/>
          <w:szCs w:val="21"/>
        </w:rPr>
        <w:sectPr w:rsidR="00EE63F2">
          <w:footerReference w:type="default" r:id="rId13"/>
          <w:footnotePr>
            <w:numFmt w:val="decimalEnclosedCircleChinese"/>
          </w:footnotePr>
          <w:pgSz w:w="11906" w:h="16838"/>
          <w:pgMar w:top="1440" w:right="1797" w:bottom="1440" w:left="1797" w:header="851" w:footer="992" w:gutter="0"/>
          <w:cols w:space="720"/>
          <w:docGrid w:type="linesAndChars" w:linePitch="312"/>
        </w:sectPr>
      </w:pPr>
    </w:p>
    <w:tbl>
      <w:tblPr>
        <w:tblStyle w:val="af1"/>
        <w:tblpPr w:leftFromText="180" w:rightFromText="180" w:vertAnchor="text" w:horzAnchor="margin" w:tblpY="161"/>
        <w:tblW w:w="10659" w:type="dxa"/>
        <w:tblLook w:val="04A0" w:firstRow="1" w:lastRow="0" w:firstColumn="1" w:lastColumn="0" w:noHBand="0" w:noVBand="1"/>
      </w:tblPr>
      <w:tblGrid>
        <w:gridCol w:w="712"/>
        <w:gridCol w:w="1126"/>
        <w:gridCol w:w="1406"/>
        <w:gridCol w:w="1446"/>
        <w:gridCol w:w="1582"/>
        <w:gridCol w:w="1415"/>
        <w:gridCol w:w="2972"/>
      </w:tblGrid>
      <w:tr w:rsidR="00EE63F2" w14:paraId="548433C6" w14:textId="77777777">
        <w:trPr>
          <w:trHeight w:val="1077"/>
        </w:trPr>
        <w:tc>
          <w:tcPr>
            <w:tcW w:w="712" w:type="dxa"/>
          </w:tcPr>
          <w:p w14:paraId="62814AB6" w14:textId="77777777" w:rsidR="00EE63F2" w:rsidRDefault="00000000">
            <w:pPr>
              <w:spacing w:line="720" w:lineRule="auto"/>
              <w:jc w:val="center"/>
              <w:rPr>
                <w:rFonts w:asciiTheme="minorEastAsia" w:hAnsiTheme="minorEastAsia" w:cs="Calibri" w:hint="eastAsia"/>
                <w:b/>
                <w:bCs/>
                <w:szCs w:val="21"/>
              </w:rPr>
            </w:pPr>
            <w:r>
              <w:rPr>
                <w:rFonts w:asciiTheme="minorEastAsia" w:hAnsiTheme="minorEastAsia" w:cs="Calibri" w:hint="eastAsia"/>
                <w:b/>
                <w:bCs/>
                <w:szCs w:val="21"/>
              </w:rPr>
              <w:lastRenderedPageBreak/>
              <w:t>序号</w:t>
            </w:r>
          </w:p>
        </w:tc>
        <w:tc>
          <w:tcPr>
            <w:tcW w:w="1126" w:type="dxa"/>
          </w:tcPr>
          <w:p w14:paraId="151C039C" w14:textId="77777777" w:rsidR="00EE63F2" w:rsidRDefault="00000000">
            <w:pPr>
              <w:spacing w:line="720" w:lineRule="auto"/>
              <w:jc w:val="center"/>
              <w:rPr>
                <w:rFonts w:asciiTheme="minorEastAsia" w:hAnsiTheme="minorEastAsia" w:cs="Calibri" w:hint="eastAsia"/>
                <w:b/>
                <w:bCs/>
                <w:szCs w:val="21"/>
              </w:rPr>
            </w:pPr>
            <w:r>
              <w:rPr>
                <w:rFonts w:asciiTheme="minorEastAsia" w:hAnsiTheme="minorEastAsia" w:cs="Calibri" w:hint="eastAsia"/>
                <w:b/>
                <w:bCs/>
                <w:szCs w:val="21"/>
              </w:rPr>
              <w:t>项目内容</w:t>
            </w:r>
          </w:p>
        </w:tc>
        <w:tc>
          <w:tcPr>
            <w:tcW w:w="1406" w:type="dxa"/>
          </w:tcPr>
          <w:p w14:paraId="6EC322D4" w14:textId="77777777" w:rsidR="00EE63F2" w:rsidRDefault="00000000">
            <w:pPr>
              <w:spacing w:line="720" w:lineRule="auto"/>
              <w:jc w:val="center"/>
              <w:rPr>
                <w:rFonts w:asciiTheme="minorEastAsia" w:hAnsiTheme="minorEastAsia" w:cs="Calibri" w:hint="eastAsia"/>
                <w:b/>
                <w:bCs/>
                <w:szCs w:val="21"/>
              </w:rPr>
            </w:pPr>
            <w:r>
              <w:rPr>
                <w:rFonts w:asciiTheme="minorEastAsia" w:hAnsiTheme="minorEastAsia" w:cs="Calibri" w:hint="eastAsia"/>
                <w:b/>
                <w:bCs/>
                <w:szCs w:val="21"/>
              </w:rPr>
              <w:t>阶段一</w:t>
            </w:r>
          </w:p>
        </w:tc>
        <w:tc>
          <w:tcPr>
            <w:tcW w:w="1446" w:type="dxa"/>
          </w:tcPr>
          <w:p w14:paraId="4F1C10D5" w14:textId="77777777" w:rsidR="00EE63F2" w:rsidRDefault="00000000">
            <w:pPr>
              <w:spacing w:line="720" w:lineRule="auto"/>
              <w:jc w:val="center"/>
              <w:rPr>
                <w:rFonts w:asciiTheme="minorEastAsia" w:hAnsiTheme="minorEastAsia" w:cs="Calibri" w:hint="eastAsia"/>
                <w:b/>
                <w:bCs/>
                <w:szCs w:val="21"/>
              </w:rPr>
            </w:pPr>
            <w:r>
              <w:rPr>
                <w:rFonts w:asciiTheme="minorEastAsia" w:hAnsiTheme="minorEastAsia" w:cs="Calibri" w:hint="eastAsia"/>
                <w:b/>
                <w:bCs/>
                <w:szCs w:val="21"/>
              </w:rPr>
              <w:t>阶段二</w:t>
            </w:r>
          </w:p>
        </w:tc>
        <w:tc>
          <w:tcPr>
            <w:tcW w:w="1582" w:type="dxa"/>
          </w:tcPr>
          <w:p w14:paraId="02BE91ED" w14:textId="77777777" w:rsidR="00EE63F2" w:rsidRDefault="00000000">
            <w:pPr>
              <w:spacing w:line="720" w:lineRule="auto"/>
              <w:jc w:val="center"/>
              <w:rPr>
                <w:rFonts w:asciiTheme="minorEastAsia" w:hAnsiTheme="minorEastAsia" w:cs="Calibri" w:hint="eastAsia"/>
                <w:b/>
                <w:bCs/>
                <w:szCs w:val="21"/>
              </w:rPr>
            </w:pPr>
            <w:r>
              <w:rPr>
                <w:rFonts w:asciiTheme="minorEastAsia" w:hAnsiTheme="minorEastAsia" w:cs="Calibri" w:hint="eastAsia"/>
                <w:b/>
                <w:bCs/>
                <w:szCs w:val="21"/>
              </w:rPr>
              <w:t>阶段三</w:t>
            </w:r>
          </w:p>
        </w:tc>
        <w:tc>
          <w:tcPr>
            <w:tcW w:w="1415" w:type="dxa"/>
          </w:tcPr>
          <w:p w14:paraId="63F0DCB4" w14:textId="77777777" w:rsidR="00EE63F2" w:rsidRDefault="00000000">
            <w:pPr>
              <w:spacing w:line="720" w:lineRule="auto"/>
              <w:jc w:val="center"/>
              <w:rPr>
                <w:rFonts w:asciiTheme="minorEastAsia" w:hAnsiTheme="minorEastAsia" w:cs="Calibri" w:hint="eastAsia"/>
                <w:b/>
                <w:bCs/>
                <w:szCs w:val="21"/>
              </w:rPr>
            </w:pPr>
            <w:r>
              <w:rPr>
                <w:rFonts w:ascii="华文细黑" w:eastAsia="华文细黑" w:hAnsi="华文细黑" w:hint="eastAsia"/>
                <w:b/>
                <w:bCs/>
                <w:spacing w:val="12"/>
              </w:rPr>
              <w:t>提交形式</w:t>
            </w:r>
          </w:p>
        </w:tc>
        <w:tc>
          <w:tcPr>
            <w:tcW w:w="2972" w:type="dxa"/>
          </w:tcPr>
          <w:p w14:paraId="2A4FDAA8" w14:textId="77777777" w:rsidR="00EE63F2" w:rsidRDefault="00000000">
            <w:pPr>
              <w:spacing w:line="720" w:lineRule="auto"/>
              <w:jc w:val="center"/>
              <w:rPr>
                <w:rFonts w:ascii="华文细黑" w:eastAsia="华文细黑" w:hAnsi="华文细黑" w:hint="eastAsia"/>
                <w:b/>
                <w:bCs/>
                <w:spacing w:val="12"/>
              </w:rPr>
            </w:pPr>
            <w:r>
              <w:rPr>
                <w:rFonts w:ascii="华文细黑" w:eastAsia="华文细黑" w:hAnsi="华文细黑"/>
                <w:b/>
                <w:bCs/>
                <w:spacing w:val="12"/>
              </w:rPr>
              <w:t>终稿文件交付形式：</w:t>
            </w:r>
          </w:p>
        </w:tc>
      </w:tr>
      <w:tr w:rsidR="00EE63F2" w14:paraId="3B6EE966" w14:textId="77777777">
        <w:trPr>
          <w:trHeight w:val="1989"/>
        </w:trPr>
        <w:tc>
          <w:tcPr>
            <w:tcW w:w="712" w:type="dxa"/>
          </w:tcPr>
          <w:p w14:paraId="6EC31D7A"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1</w:t>
            </w:r>
          </w:p>
        </w:tc>
        <w:tc>
          <w:tcPr>
            <w:tcW w:w="1126" w:type="dxa"/>
          </w:tcPr>
          <w:p w14:paraId="4E4EB666"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品牌的探索与规范</w:t>
            </w:r>
            <w:r>
              <w:rPr>
                <w:rFonts w:asciiTheme="minorEastAsia" w:hAnsiTheme="minorEastAsia" w:cs="Calibri" w:hint="eastAsia"/>
                <w:szCs w:val="21"/>
              </w:rPr>
              <w:t>(5项)</w:t>
            </w:r>
          </w:p>
        </w:tc>
        <w:tc>
          <w:tcPr>
            <w:tcW w:w="1406" w:type="dxa"/>
          </w:tcPr>
          <w:p w14:paraId="3CB8423E"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品牌文化体系初稿定型阶段（内容成型）</w:t>
            </w:r>
          </w:p>
        </w:tc>
        <w:tc>
          <w:tcPr>
            <w:tcW w:w="1446" w:type="dxa"/>
          </w:tcPr>
          <w:p w14:paraId="03D2208A"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品牌文化体系初稿定型阶段（内容成型）</w:t>
            </w:r>
          </w:p>
        </w:tc>
        <w:tc>
          <w:tcPr>
            <w:tcW w:w="1582" w:type="dxa"/>
          </w:tcPr>
          <w:p w14:paraId="2F3703B5"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w:t>
            </w:r>
          </w:p>
        </w:tc>
        <w:tc>
          <w:tcPr>
            <w:tcW w:w="1415" w:type="dxa"/>
          </w:tcPr>
          <w:p w14:paraId="6C960BB8"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PPT形式汇报，汇报时长不少于30分钟</w:t>
            </w:r>
          </w:p>
        </w:tc>
        <w:tc>
          <w:tcPr>
            <w:tcW w:w="2972" w:type="dxa"/>
          </w:tcPr>
          <w:p w14:paraId="534C914C"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可编辑PPT、PDF高清定稿版；纸质印刷版原文件一套</w:t>
            </w:r>
          </w:p>
        </w:tc>
      </w:tr>
      <w:tr w:rsidR="00EE63F2" w14:paraId="7E868D72" w14:textId="77777777">
        <w:trPr>
          <w:trHeight w:val="3361"/>
        </w:trPr>
        <w:tc>
          <w:tcPr>
            <w:tcW w:w="712" w:type="dxa"/>
          </w:tcPr>
          <w:p w14:paraId="28FCD143"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2</w:t>
            </w:r>
          </w:p>
        </w:tc>
        <w:tc>
          <w:tcPr>
            <w:tcW w:w="1126" w:type="dxa"/>
          </w:tcPr>
          <w:p w14:paraId="05F4BDB4"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品牌核心识别</w:t>
            </w:r>
            <w:r>
              <w:rPr>
                <w:rFonts w:asciiTheme="minorEastAsia" w:hAnsiTheme="minorEastAsia" w:cs="Calibri" w:hint="eastAsia"/>
                <w:szCs w:val="21"/>
              </w:rPr>
              <w:t>-</w:t>
            </w:r>
            <w:r>
              <w:rPr>
                <w:rFonts w:asciiTheme="minorEastAsia" w:hAnsiTheme="minorEastAsia" w:cs="Calibri"/>
                <w:szCs w:val="21"/>
              </w:rPr>
              <w:t>品牌标志管理</w:t>
            </w:r>
            <w:r>
              <w:rPr>
                <w:rFonts w:asciiTheme="minorEastAsia" w:hAnsiTheme="minorEastAsia" w:cs="Calibri" w:hint="eastAsia"/>
                <w:szCs w:val="21"/>
              </w:rPr>
              <w:t>（27项）</w:t>
            </w:r>
          </w:p>
        </w:tc>
        <w:tc>
          <w:tcPr>
            <w:tcW w:w="1406" w:type="dxa"/>
          </w:tcPr>
          <w:p w14:paraId="191E4503"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品牌标志概念初稿提案汇报（定 LOGO 图形）</w:t>
            </w:r>
          </w:p>
        </w:tc>
        <w:tc>
          <w:tcPr>
            <w:tcW w:w="1446" w:type="dxa"/>
          </w:tcPr>
          <w:p w14:paraId="394A346B"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品牌标志组合规范 + 企业/机构标志组合规范深化汇报</w:t>
            </w:r>
          </w:p>
        </w:tc>
        <w:tc>
          <w:tcPr>
            <w:tcW w:w="1582" w:type="dxa"/>
          </w:tcPr>
          <w:p w14:paraId="6EC9CCC7"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全套 VI 基础系统终稿 + 标志禁用示例汇总终审汇报（全内容定稿，场景模拟效果图体现）</w:t>
            </w:r>
          </w:p>
        </w:tc>
        <w:tc>
          <w:tcPr>
            <w:tcW w:w="1415" w:type="dxa"/>
          </w:tcPr>
          <w:p w14:paraId="4EC1DB50"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PPT形式汇报，汇报时长不少于30分钟</w:t>
            </w:r>
          </w:p>
        </w:tc>
        <w:tc>
          <w:tcPr>
            <w:tcW w:w="2972" w:type="dxa"/>
          </w:tcPr>
          <w:p w14:paraId="7E0770FD"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1.设计源文件：矢量 AI 分层可编辑文件；2.演示文件：可编辑PPT 、 PDF高清印刷级（内容体现色值、创意释义、规范条文）；</w:t>
            </w:r>
          </w:p>
        </w:tc>
      </w:tr>
      <w:tr w:rsidR="00EE63F2" w14:paraId="25AF8ED5" w14:textId="77777777">
        <w:trPr>
          <w:trHeight w:val="3371"/>
        </w:trPr>
        <w:tc>
          <w:tcPr>
            <w:tcW w:w="712" w:type="dxa"/>
          </w:tcPr>
          <w:p w14:paraId="0AED5237"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3</w:t>
            </w:r>
          </w:p>
        </w:tc>
        <w:tc>
          <w:tcPr>
            <w:tcW w:w="1126" w:type="dxa"/>
          </w:tcPr>
          <w:p w14:paraId="4D77CEF0"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辅助识别系统</w:t>
            </w:r>
            <w:r>
              <w:rPr>
                <w:rFonts w:asciiTheme="minorEastAsia" w:hAnsiTheme="minorEastAsia" w:cs="Calibri" w:hint="eastAsia"/>
                <w:szCs w:val="21"/>
              </w:rPr>
              <w:t>（25项）</w:t>
            </w:r>
          </w:p>
        </w:tc>
        <w:tc>
          <w:tcPr>
            <w:tcW w:w="1406" w:type="dxa"/>
          </w:tcPr>
          <w:p w14:paraId="084AA78E"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辅助识别系统概念初稿提案汇报（场景模拟效果图体现）</w:t>
            </w:r>
          </w:p>
        </w:tc>
        <w:tc>
          <w:tcPr>
            <w:tcW w:w="1446" w:type="dxa"/>
          </w:tcPr>
          <w:p w14:paraId="330AA850"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辅助识别系统终稿汇报</w:t>
            </w:r>
          </w:p>
        </w:tc>
        <w:tc>
          <w:tcPr>
            <w:tcW w:w="1582" w:type="dxa"/>
          </w:tcPr>
          <w:p w14:paraId="3AE7C19B"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w:t>
            </w:r>
          </w:p>
        </w:tc>
        <w:tc>
          <w:tcPr>
            <w:tcW w:w="1415" w:type="dxa"/>
          </w:tcPr>
          <w:p w14:paraId="67FB2827"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PPT形式汇报，汇报时长不少于30分钟</w:t>
            </w:r>
          </w:p>
        </w:tc>
        <w:tc>
          <w:tcPr>
            <w:tcW w:w="2972" w:type="dxa"/>
          </w:tcPr>
          <w:p w14:paraId="29405FFF"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1.设计源文件：矢量AI 分层可编辑文件（色彩色卡、辅助图形、图标全套分层）2.演示文件：可编辑PPT、PDF高清印刷级（内容体现色值、排版、工艺、图片释义条文）</w:t>
            </w:r>
          </w:p>
        </w:tc>
      </w:tr>
      <w:tr w:rsidR="00EE63F2" w14:paraId="6ACFCCAF" w14:textId="77777777">
        <w:trPr>
          <w:trHeight w:val="3371"/>
        </w:trPr>
        <w:tc>
          <w:tcPr>
            <w:tcW w:w="712" w:type="dxa"/>
          </w:tcPr>
          <w:p w14:paraId="5B074902"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4</w:t>
            </w:r>
          </w:p>
        </w:tc>
        <w:tc>
          <w:tcPr>
            <w:tcW w:w="1126" w:type="dxa"/>
          </w:tcPr>
          <w:p w14:paraId="4188C471"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品牌接触点-应用体验系统规范</w:t>
            </w:r>
            <w:r>
              <w:rPr>
                <w:rFonts w:asciiTheme="minorEastAsia" w:hAnsiTheme="minorEastAsia" w:cs="Calibri" w:hint="eastAsia"/>
                <w:szCs w:val="21"/>
              </w:rPr>
              <w:t>（52项）</w:t>
            </w:r>
          </w:p>
        </w:tc>
        <w:tc>
          <w:tcPr>
            <w:tcW w:w="1406" w:type="dxa"/>
          </w:tcPr>
          <w:p w14:paraId="36E5006A"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七大专项系统分板块风格规范设计（七大专项系统风格设计规范，场景模拟效果图体现）</w:t>
            </w:r>
          </w:p>
        </w:tc>
        <w:tc>
          <w:tcPr>
            <w:tcW w:w="1446" w:type="dxa"/>
          </w:tcPr>
          <w:p w14:paraId="0A4DA26D"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全系统整合终审、全套源文件归档交付</w:t>
            </w:r>
          </w:p>
        </w:tc>
        <w:tc>
          <w:tcPr>
            <w:tcW w:w="1582" w:type="dxa"/>
          </w:tcPr>
          <w:p w14:paraId="5F5CE0C0"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w:t>
            </w:r>
          </w:p>
        </w:tc>
        <w:tc>
          <w:tcPr>
            <w:tcW w:w="1415" w:type="dxa"/>
          </w:tcPr>
          <w:p w14:paraId="09270596"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szCs w:val="21"/>
              </w:rPr>
              <w:t>PPT形式汇报，汇报时长不少于30分钟</w:t>
            </w:r>
          </w:p>
        </w:tc>
        <w:tc>
          <w:tcPr>
            <w:tcW w:w="2972" w:type="dxa"/>
          </w:tcPr>
          <w:p w14:paraId="390E0B2F" w14:textId="77777777" w:rsidR="00EE63F2" w:rsidRDefault="00000000">
            <w:pPr>
              <w:spacing w:line="360" w:lineRule="auto"/>
              <w:jc w:val="center"/>
              <w:rPr>
                <w:rFonts w:asciiTheme="minorEastAsia" w:hAnsiTheme="minorEastAsia" w:cs="Calibri" w:hint="eastAsia"/>
                <w:szCs w:val="21"/>
              </w:rPr>
            </w:pPr>
            <w:r>
              <w:rPr>
                <w:rFonts w:asciiTheme="minorEastAsia" w:hAnsiTheme="minorEastAsia" w:cs="Calibri" w:hint="eastAsia"/>
                <w:szCs w:val="21"/>
              </w:rPr>
              <w:t xml:space="preserve">1.设计源文件：矢量AI 分层可编辑文件；2.演示文件：可编辑PPT、PDF高清印刷级；                                                                                        </w:t>
            </w:r>
          </w:p>
        </w:tc>
      </w:tr>
    </w:tbl>
    <w:p w14:paraId="29C06051" w14:textId="77777777" w:rsidR="00EE63F2" w:rsidRDefault="00EE63F2">
      <w:pPr>
        <w:spacing w:line="360" w:lineRule="auto"/>
        <w:rPr>
          <w:rFonts w:asciiTheme="minorEastAsia" w:hAnsiTheme="minorEastAsia" w:cs="Calibri" w:hint="eastAsia"/>
          <w:szCs w:val="21"/>
        </w:rPr>
        <w:sectPr w:rsidR="00EE63F2">
          <w:footnotePr>
            <w:numFmt w:val="decimalEnclosedCircleChinese"/>
          </w:footnotePr>
          <w:pgSz w:w="11906" w:h="16838"/>
          <w:pgMar w:top="720" w:right="720" w:bottom="720" w:left="720" w:header="851" w:footer="992" w:gutter="0"/>
          <w:cols w:space="720"/>
          <w:docGrid w:type="linesAndChars" w:linePitch="312"/>
        </w:sectPr>
      </w:pPr>
    </w:p>
    <w:p w14:paraId="360E23C1" w14:textId="77777777" w:rsidR="00EE63F2" w:rsidRDefault="00000000">
      <w:pPr>
        <w:widowControl/>
        <w:spacing w:after="0" w:line="520" w:lineRule="exact"/>
        <w:ind w:firstLineChars="200" w:firstLine="420"/>
        <w:rPr>
          <w:rFonts w:asciiTheme="minorEastAsia" w:hAnsiTheme="minorEastAsia" w:cs="Calibri" w:hint="eastAsia"/>
          <w:szCs w:val="21"/>
        </w:rPr>
      </w:pPr>
      <w:r>
        <w:rPr>
          <w:rFonts w:asciiTheme="minorEastAsia" w:hAnsiTheme="minorEastAsia" w:cs="Calibri"/>
          <w:szCs w:val="21"/>
        </w:rPr>
        <w:lastRenderedPageBreak/>
        <w:t>上述每个阶段</w:t>
      </w:r>
      <w:r>
        <w:rPr>
          <w:rFonts w:asciiTheme="minorEastAsia" w:hAnsiTheme="minorEastAsia" w:cs="Calibri" w:hint="eastAsia"/>
          <w:szCs w:val="21"/>
        </w:rPr>
        <w:t>完成时间为20个工作日</w:t>
      </w:r>
      <w:r>
        <w:rPr>
          <w:rFonts w:asciiTheme="minorEastAsia" w:hAnsiTheme="minorEastAsia" w:cs="Calibri"/>
          <w:szCs w:val="21"/>
        </w:rPr>
        <w:t>，</w:t>
      </w:r>
      <w:r>
        <w:rPr>
          <w:rFonts w:asciiTheme="minorEastAsia" w:hAnsiTheme="minorEastAsia" w:cs="Calibri" w:hint="eastAsia"/>
          <w:szCs w:val="21"/>
        </w:rPr>
        <w:t>乙方在规定的时间内提交阶段性设计方案给甲方，</w:t>
      </w:r>
      <w:r>
        <w:rPr>
          <w:rFonts w:asciiTheme="minorEastAsia" w:hAnsiTheme="minorEastAsia" w:cs="Calibri"/>
          <w:szCs w:val="21"/>
        </w:rPr>
        <w:t>甲方应于3个工作日内以书面方式对设计方案提出修改意见或予以确认；乙方自收到阶段书面修改意见之日起开始修改工作，每次修改周期为7个工作日。乙方在得到甲方书面签字确认后方可进行下一阶段工作。</w:t>
      </w:r>
    </w:p>
    <w:p w14:paraId="1CCEEEF0" w14:textId="77777777"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3.</w:t>
      </w:r>
      <w:r>
        <w:rPr>
          <w:rFonts w:asciiTheme="minorEastAsia" w:hAnsiTheme="minorEastAsia" w:cs="Calibri" w:hint="eastAsia"/>
          <w:b/>
          <w:bCs/>
          <w:szCs w:val="21"/>
        </w:rPr>
        <w:tab/>
        <w:t>设计费用及支付方式：</w:t>
      </w:r>
    </w:p>
    <w:p w14:paraId="49B1236F" w14:textId="0381EB6E" w:rsidR="00EE63F2" w:rsidRPr="007F342C" w:rsidRDefault="00000000" w:rsidP="00A35056">
      <w:pPr>
        <w:spacing w:line="360" w:lineRule="auto"/>
        <w:ind w:firstLineChars="300" w:firstLine="630"/>
        <w:rPr>
          <w:rFonts w:asciiTheme="minorEastAsia" w:hAnsiTheme="minorEastAsia" w:cs="Calibri" w:hint="eastAsia"/>
          <w:szCs w:val="21"/>
        </w:rPr>
      </w:pPr>
      <w:r>
        <w:rPr>
          <w:rFonts w:asciiTheme="minorEastAsia" w:hAnsiTheme="minorEastAsia" w:cs="Calibri" w:hint="eastAsia"/>
          <w:szCs w:val="21"/>
        </w:rPr>
        <w:t>设计费用总金额（含税价）：总计人民币（大写）   (￥   )，其中增值税税率</w:t>
      </w:r>
      <w:r>
        <w:rPr>
          <w:rFonts w:asciiTheme="minorEastAsia" w:hAnsiTheme="minorEastAsia" w:cs="Calibri" w:hint="eastAsia"/>
          <w:szCs w:val="21"/>
          <w:u w:val="single"/>
        </w:rPr>
        <w:t xml:space="preserve">   </w:t>
      </w:r>
      <w:r>
        <w:rPr>
          <w:rFonts w:asciiTheme="minorEastAsia" w:hAnsiTheme="minorEastAsia" w:cs="Calibri" w:hint="eastAsia"/>
          <w:szCs w:val="21"/>
        </w:rPr>
        <w:t>，税额为人民币（大写） (￥ )，不含税费用为人民币（大写）  (￥   )，</w:t>
      </w:r>
      <w:r w:rsidR="00054C4E" w:rsidRPr="00054C4E">
        <w:rPr>
          <w:rFonts w:asciiTheme="minorEastAsia" w:hAnsiTheme="minorEastAsia" w:cs="Calibri"/>
          <w:szCs w:val="21"/>
        </w:rPr>
        <w:t xml:space="preserve">以上合同总价包括但不限于项目设计方案的修改、知识产权、电子文件、差旅费、税金（增值税专用发票，税率 </w:t>
      </w:r>
      <w:r w:rsidR="00054C4E">
        <w:rPr>
          <w:rFonts w:asciiTheme="minorEastAsia" w:hAnsiTheme="minorEastAsia" w:cs="Calibri" w:hint="eastAsia"/>
          <w:szCs w:val="21"/>
        </w:rPr>
        <w:t>6</w:t>
      </w:r>
      <w:r w:rsidR="00054C4E" w:rsidRPr="00054C4E">
        <w:rPr>
          <w:rFonts w:asciiTheme="minorEastAsia" w:hAnsiTheme="minorEastAsia" w:cs="Calibri"/>
          <w:szCs w:val="21"/>
        </w:rPr>
        <w:t>% ，税额）等一切费用。除此之外，甲方无需向乙方或第三方支付其他任何费用。</w:t>
      </w:r>
    </w:p>
    <w:p w14:paraId="351F7FEA" w14:textId="77777777" w:rsidR="00EE63F2" w:rsidRDefault="00000000">
      <w:pPr>
        <w:spacing w:line="360" w:lineRule="auto"/>
        <w:ind w:firstLineChars="200" w:firstLine="420"/>
        <w:rPr>
          <w:rFonts w:asciiTheme="minorEastAsia" w:hAnsiTheme="minorEastAsia" w:cs="Calibri" w:hint="eastAsia"/>
          <w:szCs w:val="21"/>
          <w:highlight w:val="yellow"/>
        </w:rPr>
      </w:pPr>
      <w:r>
        <w:rPr>
          <w:rFonts w:asciiTheme="minorEastAsia" w:hAnsiTheme="minorEastAsia" w:cs="Calibri" w:hint="eastAsia"/>
          <w:szCs w:val="21"/>
          <w:highlight w:val="yellow"/>
        </w:rPr>
        <w:t>（1）支付方式：自合同签订之日起20个工作日内，乙方根据</w:t>
      </w:r>
      <w:r>
        <w:rPr>
          <w:rFonts w:asciiTheme="minorEastAsia" w:hAnsiTheme="minorEastAsia" w:hint="eastAsia"/>
          <w:color w:val="EE0000"/>
          <w:kern w:val="0"/>
          <w:szCs w:val="21"/>
          <w:highlight w:val="yellow"/>
        </w:rPr>
        <w:t>项目要求提供阶段一全部</w:t>
      </w:r>
      <w:r>
        <w:rPr>
          <w:rFonts w:asciiTheme="minorEastAsia" w:hAnsiTheme="minorEastAsia" w:cs="Calibri" w:hint="eastAsia"/>
          <w:szCs w:val="21"/>
          <w:highlight w:val="yellow"/>
        </w:rPr>
        <w:t>设计方案提交给甲方，经甲方书面确认定稿后，</w:t>
      </w:r>
      <w:r>
        <w:rPr>
          <w:rFonts w:asciiTheme="minorEastAsia" w:hAnsiTheme="minorEastAsia" w:cs="Calibri"/>
          <w:szCs w:val="21"/>
          <w:highlight w:val="yellow"/>
        </w:rPr>
        <w:t>乙方开具合同结算总价款全额的增值税专用发票，甲方在收到发票后</w:t>
      </w:r>
      <w:r>
        <w:rPr>
          <w:rFonts w:asciiTheme="minorEastAsia" w:hAnsiTheme="minorEastAsia" w:cs="Calibri" w:hint="eastAsia"/>
          <w:szCs w:val="21"/>
          <w:highlight w:val="yellow"/>
        </w:rPr>
        <w:t>7个工作日内</w:t>
      </w:r>
      <w:r>
        <w:rPr>
          <w:rFonts w:asciiTheme="minorEastAsia" w:hAnsiTheme="minorEastAsia" w:cs="Calibri"/>
          <w:szCs w:val="21"/>
          <w:highlight w:val="yellow"/>
        </w:rPr>
        <w:t>向乙方支付合同结算总价的</w:t>
      </w:r>
      <w:r>
        <w:rPr>
          <w:rFonts w:asciiTheme="minorEastAsia" w:hAnsiTheme="minorEastAsia" w:cs="Calibri" w:hint="eastAsia"/>
          <w:szCs w:val="21"/>
          <w:highlight w:val="yellow"/>
        </w:rPr>
        <w:t>30</w:t>
      </w:r>
      <w:r>
        <w:rPr>
          <w:rFonts w:asciiTheme="minorEastAsia" w:hAnsiTheme="minorEastAsia" w:cs="Calibri"/>
          <w:szCs w:val="21"/>
          <w:highlight w:val="yellow"/>
        </w:rPr>
        <w:t>%</w:t>
      </w:r>
      <w:r>
        <w:rPr>
          <w:rFonts w:asciiTheme="minorEastAsia" w:hAnsiTheme="minorEastAsia" w:cs="Calibri" w:hint="eastAsia"/>
          <w:szCs w:val="21"/>
          <w:highlight w:val="yellow"/>
        </w:rPr>
        <w:t>设计费，人民币(大写)   （￥  ）；</w:t>
      </w:r>
    </w:p>
    <w:p w14:paraId="3D647CBD" w14:textId="77777777" w:rsidR="00EE63F2" w:rsidRDefault="00000000">
      <w:pPr>
        <w:spacing w:line="360" w:lineRule="auto"/>
        <w:ind w:firstLineChars="200" w:firstLine="420"/>
        <w:rPr>
          <w:rFonts w:asciiTheme="minorEastAsia" w:hAnsiTheme="minorEastAsia" w:cs="Calibri" w:hint="eastAsia"/>
          <w:szCs w:val="21"/>
          <w:highlight w:val="yellow"/>
        </w:rPr>
      </w:pPr>
      <w:r>
        <w:rPr>
          <w:rFonts w:asciiTheme="minorEastAsia" w:hAnsiTheme="minorEastAsia" w:cs="Calibri" w:hint="eastAsia"/>
          <w:szCs w:val="21"/>
          <w:highlight w:val="yellow"/>
        </w:rPr>
        <w:t>（2）乙方提交的阶段二设计方案经甲方书面确认后，</w:t>
      </w:r>
      <w:r>
        <w:rPr>
          <w:rFonts w:asciiTheme="minorEastAsia" w:hAnsiTheme="minorEastAsia" w:cs="Calibri"/>
          <w:szCs w:val="21"/>
          <w:highlight w:val="yellow"/>
        </w:rPr>
        <w:t>甲方在</w:t>
      </w:r>
      <w:r>
        <w:rPr>
          <w:rFonts w:asciiTheme="minorEastAsia" w:hAnsiTheme="minorEastAsia" w:cs="Calibri" w:hint="eastAsia"/>
          <w:szCs w:val="21"/>
          <w:highlight w:val="yellow"/>
        </w:rPr>
        <w:t>7个工作日内</w:t>
      </w:r>
      <w:r>
        <w:rPr>
          <w:rFonts w:asciiTheme="minorEastAsia" w:hAnsiTheme="minorEastAsia" w:cs="Calibri"/>
          <w:szCs w:val="21"/>
          <w:highlight w:val="yellow"/>
        </w:rPr>
        <w:t>向乙方支付合同结算总价的</w:t>
      </w:r>
      <w:r>
        <w:rPr>
          <w:rFonts w:asciiTheme="minorEastAsia" w:hAnsiTheme="minorEastAsia" w:cs="Calibri" w:hint="eastAsia"/>
          <w:szCs w:val="21"/>
          <w:highlight w:val="yellow"/>
        </w:rPr>
        <w:t>30</w:t>
      </w:r>
      <w:r>
        <w:rPr>
          <w:rFonts w:asciiTheme="minorEastAsia" w:hAnsiTheme="minorEastAsia" w:cs="Calibri"/>
          <w:szCs w:val="21"/>
          <w:highlight w:val="yellow"/>
        </w:rPr>
        <w:t>%</w:t>
      </w:r>
      <w:r>
        <w:rPr>
          <w:rFonts w:asciiTheme="minorEastAsia" w:hAnsiTheme="minorEastAsia" w:cs="Calibri" w:hint="eastAsia"/>
          <w:szCs w:val="21"/>
          <w:highlight w:val="yellow"/>
        </w:rPr>
        <w:t>设计费，人民币(大写)   （￥  ）；</w:t>
      </w:r>
    </w:p>
    <w:p w14:paraId="2B969F86" w14:textId="77777777" w:rsidR="00EE63F2" w:rsidRDefault="00000000">
      <w:pPr>
        <w:spacing w:line="360" w:lineRule="auto"/>
        <w:ind w:firstLineChars="200" w:firstLine="420"/>
        <w:rPr>
          <w:rFonts w:asciiTheme="minorEastAsia" w:hAnsiTheme="minorEastAsia" w:cs="Calibri" w:hint="eastAsia"/>
          <w:szCs w:val="21"/>
          <w:highlight w:val="yellow"/>
        </w:rPr>
      </w:pPr>
      <w:r>
        <w:rPr>
          <w:rFonts w:asciiTheme="minorEastAsia" w:hAnsiTheme="minorEastAsia" w:cs="Calibri" w:hint="eastAsia"/>
          <w:szCs w:val="21"/>
          <w:highlight w:val="yellow"/>
        </w:rPr>
        <w:t>（3）乙方提交的阶段三设计方案经甲方书面确认后，</w:t>
      </w:r>
      <w:r>
        <w:rPr>
          <w:rFonts w:asciiTheme="minorEastAsia" w:hAnsiTheme="minorEastAsia" w:cs="Calibri"/>
          <w:szCs w:val="21"/>
          <w:highlight w:val="yellow"/>
        </w:rPr>
        <w:t>甲方在</w:t>
      </w:r>
      <w:r>
        <w:rPr>
          <w:rFonts w:asciiTheme="minorEastAsia" w:hAnsiTheme="minorEastAsia" w:cs="Calibri" w:hint="eastAsia"/>
          <w:szCs w:val="21"/>
          <w:highlight w:val="yellow"/>
        </w:rPr>
        <w:t>7个工作日内</w:t>
      </w:r>
      <w:r>
        <w:rPr>
          <w:rFonts w:asciiTheme="minorEastAsia" w:hAnsiTheme="minorEastAsia" w:cs="Calibri"/>
          <w:szCs w:val="21"/>
          <w:highlight w:val="yellow"/>
        </w:rPr>
        <w:t>向乙方支付合同结算总价的</w:t>
      </w:r>
      <w:r>
        <w:rPr>
          <w:rFonts w:asciiTheme="minorEastAsia" w:hAnsiTheme="minorEastAsia" w:cs="Calibri" w:hint="eastAsia"/>
          <w:szCs w:val="21"/>
          <w:highlight w:val="yellow"/>
        </w:rPr>
        <w:t>30</w:t>
      </w:r>
      <w:r>
        <w:rPr>
          <w:rFonts w:asciiTheme="minorEastAsia" w:hAnsiTheme="minorEastAsia" w:cs="Calibri"/>
          <w:szCs w:val="21"/>
          <w:highlight w:val="yellow"/>
        </w:rPr>
        <w:t>%</w:t>
      </w:r>
      <w:r>
        <w:rPr>
          <w:rFonts w:asciiTheme="minorEastAsia" w:hAnsiTheme="minorEastAsia" w:cs="Calibri" w:hint="eastAsia"/>
          <w:szCs w:val="21"/>
          <w:highlight w:val="yellow"/>
        </w:rPr>
        <w:t>设计费，人民币(大写)   （￥  ）；</w:t>
      </w:r>
    </w:p>
    <w:p w14:paraId="2BA946A5" w14:textId="77777777" w:rsidR="00EE63F2" w:rsidRDefault="00000000">
      <w:pPr>
        <w:spacing w:line="360" w:lineRule="auto"/>
        <w:ind w:firstLineChars="200" w:firstLine="422"/>
        <w:rPr>
          <w:rFonts w:asciiTheme="minorEastAsia" w:hAnsiTheme="minorEastAsia" w:cs="Calibri" w:hint="eastAsia"/>
          <w:szCs w:val="21"/>
        </w:rPr>
      </w:pPr>
      <w:r>
        <w:rPr>
          <w:rFonts w:asciiTheme="minorEastAsia" w:hAnsiTheme="minorEastAsia" w:cs="Calibri" w:hint="eastAsia"/>
          <w:b/>
          <w:bCs/>
          <w:szCs w:val="21"/>
          <w:highlight w:val="yellow"/>
        </w:rPr>
        <w:t>（4）乙方将定稿后可编辑的项目设计方案成果，</w:t>
      </w:r>
      <w:r>
        <w:rPr>
          <w:rFonts w:asciiTheme="minorEastAsia" w:hAnsiTheme="minorEastAsia" w:cs="Calibri"/>
          <w:b/>
          <w:bCs/>
          <w:szCs w:val="21"/>
          <w:highlight w:val="yellow"/>
        </w:rPr>
        <w:t>包含：可编辑PPT、PDF高清定稿版、矢量 AI 分层可编辑文件电子版终稿文件交付</w:t>
      </w:r>
      <w:r>
        <w:rPr>
          <w:rFonts w:asciiTheme="minorEastAsia" w:hAnsiTheme="minorEastAsia" w:cs="Calibri" w:hint="eastAsia"/>
          <w:b/>
          <w:bCs/>
          <w:szCs w:val="21"/>
          <w:highlight w:val="yellow"/>
        </w:rPr>
        <w:t>给甲方</w:t>
      </w:r>
      <w:r>
        <w:rPr>
          <w:rFonts w:asciiTheme="minorEastAsia" w:hAnsiTheme="minorEastAsia" w:cs="Calibri" w:hint="eastAsia"/>
          <w:szCs w:val="21"/>
          <w:highlight w:val="yellow"/>
        </w:rPr>
        <w:t>，甲方书面确认无误后10个工作日内向乙方一次性支付余下10%设计费，即人民币（大写）  (￥   )。</w:t>
      </w:r>
    </w:p>
    <w:p w14:paraId="1808024F"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乙方账户信息：</w:t>
      </w:r>
    </w:p>
    <w:p w14:paraId="064D466D"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 xml:space="preserve">户名： </w:t>
      </w:r>
    </w:p>
    <w:p w14:paraId="5D938023"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账号：</w:t>
      </w:r>
    </w:p>
    <w:p w14:paraId="7EA7B5EC"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 xml:space="preserve">开户行： </w:t>
      </w:r>
    </w:p>
    <w:p w14:paraId="2FF412B4" w14:textId="10DF2F33" w:rsidR="00780279" w:rsidRDefault="00780279" w:rsidP="00780279">
      <w:pPr>
        <w:widowControl/>
        <w:spacing w:after="240" w:line="0" w:lineRule="atLeast"/>
        <w:ind w:firstLineChars="100" w:firstLine="211"/>
        <w:jc w:val="left"/>
        <w:rPr>
          <w:rFonts w:asciiTheme="minorEastAsia" w:hAnsiTheme="minorEastAsia" w:cs="Calibri" w:hint="eastAsia"/>
          <w:b/>
          <w:bCs/>
          <w:szCs w:val="21"/>
        </w:rPr>
      </w:pPr>
      <w:r>
        <w:rPr>
          <w:rFonts w:asciiTheme="minorEastAsia" w:hAnsiTheme="minorEastAsia" w:cs="Calibri" w:hint="eastAsia"/>
          <w:b/>
          <w:bCs/>
          <w:szCs w:val="21"/>
        </w:rPr>
        <w:t xml:space="preserve">4.  </w:t>
      </w:r>
      <w:r w:rsidRPr="00D816EA">
        <w:rPr>
          <w:rFonts w:asciiTheme="minorEastAsia" w:hAnsiTheme="minorEastAsia" w:cs="Calibri"/>
          <w:b/>
          <w:bCs/>
          <w:szCs w:val="21"/>
        </w:rPr>
        <w:t>履约担保</w:t>
      </w:r>
    </w:p>
    <w:p w14:paraId="417E4ED8" w14:textId="77777777" w:rsidR="00780279" w:rsidRDefault="00780279" w:rsidP="00780279">
      <w:pPr>
        <w:spacing w:after="0" w:line="360" w:lineRule="auto"/>
        <w:ind w:firstLineChars="200" w:firstLine="420"/>
        <w:rPr>
          <w:rFonts w:asciiTheme="minorEastAsia" w:hAnsiTheme="minorEastAsia" w:cs="Calibri" w:hint="eastAsia"/>
          <w:szCs w:val="21"/>
        </w:rPr>
      </w:pPr>
      <w:r w:rsidRPr="00081C37">
        <w:rPr>
          <w:rFonts w:asciiTheme="minorEastAsia" w:hAnsiTheme="minorEastAsia" w:cs="Calibri"/>
          <w:szCs w:val="21"/>
        </w:rPr>
        <w:lastRenderedPageBreak/>
        <w:t>中选人是否提供履约担保：是。</w:t>
      </w:r>
    </w:p>
    <w:p w14:paraId="58041705" w14:textId="4804AACE" w:rsidR="00780279" w:rsidRDefault="00780279" w:rsidP="00780279">
      <w:pPr>
        <w:spacing w:line="360" w:lineRule="auto"/>
        <w:ind w:firstLineChars="200" w:firstLine="420"/>
        <w:rPr>
          <w:rFonts w:asciiTheme="minorEastAsia" w:hAnsiTheme="minorEastAsia" w:cs="Calibri" w:hint="eastAsia"/>
          <w:szCs w:val="21"/>
        </w:rPr>
      </w:pPr>
      <w:r w:rsidRPr="00081C37">
        <w:rPr>
          <w:rFonts w:asciiTheme="minorEastAsia" w:hAnsiTheme="minorEastAsia" w:cs="Calibri"/>
          <w:szCs w:val="21"/>
        </w:rPr>
        <w:t>履约担保金额为</w:t>
      </w:r>
      <w:r w:rsidRPr="00081C37">
        <w:rPr>
          <w:rFonts w:asciiTheme="minorEastAsia" w:hAnsiTheme="minorEastAsia" w:cs="Calibri" w:hint="eastAsia"/>
          <w:szCs w:val="21"/>
        </w:rPr>
        <w:t>人民币</w:t>
      </w:r>
      <w:r>
        <w:rPr>
          <w:rFonts w:asciiTheme="minorEastAsia" w:hAnsiTheme="minorEastAsia" w:cs="Calibri" w:hint="eastAsia"/>
          <w:szCs w:val="21"/>
        </w:rPr>
        <w:t>3</w:t>
      </w:r>
      <w:r w:rsidRPr="00081C37">
        <w:rPr>
          <w:rFonts w:asciiTheme="minorEastAsia" w:hAnsiTheme="minorEastAsia" w:cs="Calibri" w:hint="eastAsia"/>
          <w:szCs w:val="21"/>
        </w:rPr>
        <w:t>0000元，</w:t>
      </w:r>
      <w:r w:rsidRPr="00081C37">
        <w:rPr>
          <w:rFonts w:asciiTheme="minorEastAsia" w:hAnsiTheme="minorEastAsia" w:cs="Calibri"/>
          <w:szCs w:val="21"/>
        </w:rPr>
        <w:t>如遇工程延期，履约保函失效，</w:t>
      </w:r>
      <w:r>
        <w:rPr>
          <w:rFonts w:asciiTheme="minorEastAsia" w:hAnsiTheme="minorEastAsia" w:cs="Calibri" w:hint="eastAsia"/>
          <w:szCs w:val="21"/>
        </w:rPr>
        <w:t>乙方</w:t>
      </w:r>
      <w:r w:rsidRPr="00081C37">
        <w:rPr>
          <w:rFonts w:asciiTheme="minorEastAsia" w:hAnsiTheme="minorEastAsia" w:cs="Calibri"/>
          <w:szCs w:val="21"/>
        </w:rPr>
        <w:t>须重新提交延期保函。履约担保在</w:t>
      </w:r>
      <w:r w:rsidRPr="00081C37">
        <w:rPr>
          <w:rFonts w:asciiTheme="minorEastAsia" w:hAnsiTheme="minorEastAsia" w:cs="Calibri" w:hint="eastAsia"/>
          <w:szCs w:val="21"/>
        </w:rPr>
        <w:t>乙方</w:t>
      </w:r>
      <w:r w:rsidRPr="00081C37">
        <w:rPr>
          <w:rFonts w:asciiTheme="minorEastAsia" w:hAnsiTheme="minorEastAsia" w:cs="Calibri"/>
          <w:szCs w:val="21"/>
        </w:rPr>
        <w:t>按照合同约定完成</w:t>
      </w:r>
      <w:r>
        <w:rPr>
          <w:rFonts w:asciiTheme="minorEastAsia" w:hAnsiTheme="minorEastAsia" w:cs="Calibri" w:hint="eastAsia"/>
          <w:szCs w:val="21"/>
          <w:highlight w:val="yellow"/>
        </w:rPr>
        <w:t>所有</w:t>
      </w:r>
      <w:r w:rsidRPr="00780279">
        <w:rPr>
          <w:rFonts w:asciiTheme="minorEastAsia" w:hAnsiTheme="minorEastAsia" w:cs="Calibri"/>
          <w:szCs w:val="21"/>
          <w:highlight w:val="yellow"/>
          <w:u w:val="single"/>
        </w:rPr>
        <w:t>设计服务项目</w:t>
      </w:r>
      <w:r w:rsidRPr="00081C37">
        <w:rPr>
          <w:rFonts w:asciiTheme="minorEastAsia" w:hAnsiTheme="minorEastAsia" w:cs="Calibri"/>
          <w:szCs w:val="21"/>
        </w:rPr>
        <w:t>并经</w:t>
      </w:r>
      <w:r>
        <w:rPr>
          <w:rFonts w:asciiTheme="minorEastAsia" w:hAnsiTheme="minorEastAsia" w:cs="Calibri" w:hint="eastAsia"/>
          <w:szCs w:val="21"/>
        </w:rPr>
        <w:t>甲方</w:t>
      </w:r>
      <w:r w:rsidRPr="00081C37">
        <w:rPr>
          <w:rFonts w:asciiTheme="minorEastAsia" w:hAnsiTheme="minorEastAsia" w:cs="Calibri"/>
          <w:szCs w:val="21"/>
        </w:rPr>
        <w:t>验收合格后的</w:t>
      </w:r>
      <w:r>
        <w:rPr>
          <w:rFonts w:asciiTheme="minorEastAsia" w:hAnsiTheme="minorEastAsia" w:cs="Calibri" w:hint="eastAsia"/>
          <w:szCs w:val="21"/>
        </w:rPr>
        <w:t>30</w:t>
      </w:r>
      <w:r w:rsidRPr="00081C37">
        <w:rPr>
          <w:rFonts w:asciiTheme="minorEastAsia" w:hAnsiTheme="minorEastAsia" w:cs="Calibri"/>
          <w:szCs w:val="21"/>
        </w:rPr>
        <w:t>天内</w:t>
      </w:r>
      <w:r w:rsidRPr="00081C37">
        <w:rPr>
          <w:rFonts w:asciiTheme="minorEastAsia" w:hAnsiTheme="minorEastAsia" w:cs="Calibri" w:hint="eastAsia"/>
          <w:szCs w:val="21"/>
        </w:rPr>
        <w:t>无息支付</w:t>
      </w:r>
    </w:p>
    <w:p w14:paraId="02FB1E91" w14:textId="62F5375E" w:rsidR="00EE63F2" w:rsidRDefault="00780279">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5.</w:t>
      </w:r>
      <w:r>
        <w:rPr>
          <w:rFonts w:asciiTheme="minorEastAsia" w:hAnsiTheme="minorEastAsia" w:cs="Calibri" w:hint="eastAsia"/>
          <w:b/>
          <w:bCs/>
          <w:szCs w:val="21"/>
        </w:rPr>
        <w:tab/>
        <w:t>发票约定：</w:t>
      </w:r>
    </w:p>
    <w:p w14:paraId="76D04FA7" w14:textId="39DD8EF8"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5.1甲方开票信息：</w:t>
      </w:r>
    </w:p>
    <w:p w14:paraId="308CB59A"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名称：</w:t>
      </w:r>
      <w:r>
        <w:rPr>
          <w:rFonts w:ascii="Calibri" w:eastAsia="宋体" w:hAnsi="宋体" w:cs="Calibri"/>
        </w:rPr>
        <w:t>安徽骆岗徽风皖韵酒店管理有限公司</w:t>
      </w:r>
    </w:p>
    <w:p w14:paraId="211FB023"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社会信用代码：</w:t>
      </w:r>
      <w:r>
        <w:rPr>
          <w:rFonts w:ascii="Calibri" w:eastAsia="宋体" w:hAnsi="宋体" w:cs="Calibri"/>
        </w:rPr>
        <w:t>91340111MAEQTC5T6W</w:t>
      </w:r>
    </w:p>
    <w:p w14:paraId="57B4E45D"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银行账户：</w:t>
      </w:r>
      <w:r>
        <w:rPr>
          <w:rFonts w:ascii="Calibri" w:eastAsia="宋体" w:hAnsi="宋体" w:cs="Calibri"/>
        </w:rPr>
        <w:t>12084301040054380</w:t>
      </w:r>
    </w:p>
    <w:p w14:paraId="51A99FB9"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开户行：</w:t>
      </w:r>
      <w:r>
        <w:rPr>
          <w:rFonts w:ascii="Calibri" w:eastAsia="宋体" w:hAnsi="宋体" w:cs="Calibri"/>
        </w:rPr>
        <w:t>中国农业银行股份有限公司合肥繁华支行</w:t>
      </w:r>
    </w:p>
    <w:p w14:paraId="7361512C"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单位地址：</w:t>
      </w:r>
      <w:r>
        <w:rPr>
          <w:rFonts w:ascii="Calibri" w:eastAsia="宋体" w:hAnsi="宋体" w:cs="Calibri"/>
        </w:rPr>
        <w:t>安徽省合肥市包河区骆岗街道（包河经开区）花园大道路</w:t>
      </w:r>
      <w:r>
        <w:rPr>
          <w:rFonts w:ascii="Calibri" w:eastAsia="宋体" w:hAnsi="宋体" w:cs="Calibri"/>
        </w:rPr>
        <w:t>662</w:t>
      </w:r>
      <w:r>
        <w:rPr>
          <w:rFonts w:ascii="Calibri" w:eastAsia="宋体" w:hAnsi="宋体" w:cs="Calibri"/>
        </w:rPr>
        <w:t>号研发楼</w:t>
      </w:r>
      <w:r>
        <w:rPr>
          <w:rFonts w:ascii="Calibri" w:eastAsia="宋体" w:hAnsi="宋体" w:cs="Calibri"/>
        </w:rPr>
        <w:t>518</w:t>
      </w:r>
      <w:r>
        <w:rPr>
          <w:rFonts w:ascii="Calibri" w:eastAsia="宋体" w:hAnsi="宋体" w:cs="Calibri"/>
        </w:rPr>
        <w:t>室</w:t>
      </w:r>
    </w:p>
    <w:p w14:paraId="7774046F"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电话：</w:t>
      </w:r>
      <w:r>
        <w:rPr>
          <w:rFonts w:ascii="Calibri" w:eastAsia="宋体" w:hAnsi="宋体" w:cs="Calibri"/>
        </w:rPr>
        <w:t>0551-62956612</w:t>
      </w:r>
    </w:p>
    <w:p w14:paraId="38DB157A"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开票内容：设计费</w:t>
      </w:r>
    </w:p>
    <w:p w14:paraId="47D3CC9A" w14:textId="5ABDC153"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5.2如因甲方原因（如甲方丢失、损毁发票等）导致需要乙方重新开具发票，重新开票所产生的税费须由甲方承担并另行支付给乙方。</w:t>
      </w:r>
    </w:p>
    <w:p w14:paraId="235CFD46" w14:textId="0A9225DD"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5.3如甲方变更第4.1条中约定的开票信息的，应在变更前十个工作日内书面通知乙方；否则，由此导致的乙方损失，由甲方全部承担。</w:t>
      </w:r>
    </w:p>
    <w:p w14:paraId="416D2B4A" w14:textId="12A61E61" w:rsidR="00EE63F2" w:rsidRDefault="00780279">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6.</w:t>
      </w:r>
      <w:r>
        <w:rPr>
          <w:rFonts w:asciiTheme="minorEastAsia" w:hAnsiTheme="minorEastAsia" w:cs="Calibri" w:hint="eastAsia"/>
          <w:b/>
          <w:bCs/>
          <w:szCs w:val="21"/>
        </w:rPr>
        <w:tab/>
        <w:t>甲方义务：</w:t>
      </w:r>
    </w:p>
    <w:p w14:paraId="14228CF4" w14:textId="2C4038DB"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6.1介绍甲方的运营思想和方针、企业使命和价值观念及相关企业文化，并在规定的时间内向乙方提交基础资料及文件，并对其完整性、正确性及时限负责。甲方提交上述资料及文件超过规定期限，按本合同规定乙方交付设计文件时间顺延。</w:t>
      </w:r>
    </w:p>
    <w:p w14:paraId="0C8622AB" w14:textId="31CDB23F"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6.2甲方不得要求乙方违反国家有关标准进行设计。</w:t>
      </w:r>
    </w:p>
    <w:p w14:paraId="10ECAC2D" w14:textId="02CFBBC9"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6.3甲方指定</w:t>
      </w:r>
      <w:r>
        <w:rPr>
          <w:rFonts w:asciiTheme="minorEastAsia" w:hAnsiTheme="minorEastAsia" w:cs="Calibri" w:hint="eastAsia"/>
          <w:color w:val="EE0000"/>
          <w:szCs w:val="21"/>
          <w:u w:val="single"/>
        </w:rPr>
        <w:t xml:space="preserve">     </w:t>
      </w:r>
      <w:r>
        <w:rPr>
          <w:rFonts w:asciiTheme="minorEastAsia" w:hAnsiTheme="minorEastAsia" w:cs="Calibri" w:hint="eastAsia"/>
          <w:szCs w:val="21"/>
        </w:rPr>
        <w:t>为乙方的联系人，负责转达甲方的指示和要求，提供文件和资料及</w:t>
      </w:r>
      <w:r>
        <w:rPr>
          <w:rFonts w:asciiTheme="minorEastAsia" w:hAnsiTheme="minorEastAsia" w:cs="Calibri" w:hint="eastAsia"/>
          <w:szCs w:val="21"/>
        </w:rPr>
        <w:lastRenderedPageBreak/>
        <w:t>签署确认书等，甲方更换联系人应当及时通知乙方。</w:t>
      </w:r>
    </w:p>
    <w:p w14:paraId="6295FAB6" w14:textId="6C02F6CF"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6.4甲方应在收到乙方设计草案后  3-5 个工作日内及时提出书面修改意见。原则上，乙方根据甲方修改意见修改后，甲方已签署项目确认方案，乙方不再进行调整。</w:t>
      </w:r>
    </w:p>
    <w:p w14:paraId="2EBFF315" w14:textId="086D9354"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6.5在乙方设计工作进程中，甲方应为其提供便利的设计和工作开展条件。对于甲方不能及时确定和反馈的情况，甲方应向乙方出具书面文字，双方可就设计周期能否顺延等相关内容另行签订补充协议。</w:t>
      </w:r>
    </w:p>
    <w:p w14:paraId="05169B9A" w14:textId="633843EB"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6.6甲方应按照本合同规定的时间、数额支付设计费。</w:t>
      </w:r>
    </w:p>
    <w:p w14:paraId="4F5C106D" w14:textId="11017440" w:rsidR="00EE63F2" w:rsidRDefault="00780279">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7.</w:t>
      </w:r>
      <w:r>
        <w:rPr>
          <w:rFonts w:asciiTheme="minorEastAsia" w:hAnsiTheme="minorEastAsia" w:cs="Calibri" w:hint="eastAsia"/>
          <w:b/>
          <w:bCs/>
          <w:szCs w:val="21"/>
        </w:rPr>
        <w:tab/>
        <w:t>乙方义务：</w:t>
      </w:r>
    </w:p>
    <w:p w14:paraId="19EF0941" w14:textId="3BA95FDD"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7.1乙方指定</w:t>
      </w:r>
      <w:r>
        <w:rPr>
          <w:rFonts w:asciiTheme="minorEastAsia" w:hAnsiTheme="minorEastAsia" w:cs="Calibri" w:hint="eastAsia"/>
          <w:szCs w:val="21"/>
          <w:u w:val="single"/>
        </w:rPr>
        <w:t xml:space="preserve">       </w:t>
      </w:r>
      <w:r>
        <w:rPr>
          <w:rFonts w:asciiTheme="minorEastAsia" w:hAnsiTheme="minorEastAsia" w:cs="Calibri" w:hint="eastAsia"/>
          <w:szCs w:val="21"/>
        </w:rPr>
        <w:t xml:space="preserve">  为乙方的履约负责人，乙方更换联系人应当及时通知甲方。</w:t>
      </w:r>
    </w:p>
    <w:p w14:paraId="0242CC6C"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乙方应在本合同规定的时间内，根据甲方要求完成设计并提交书面设计方案。如遇特殊原因乙方需要调整或变更设计周期，应与甲方协调并收到甲方书面确认后，方可进行设计周期的调整与变更，否则属于违约。</w:t>
      </w:r>
    </w:p>
    <w:p w14:paraId="57A8FB7D" w14:textId="0FE760FE"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highlight w:val="yellow"/>
        </w:rPr>
        <w:t>7.2乙方应按照甲方提出的书面修改意见，积极配合甲方的工作，及时修改设计方案，如现一阶段连续三次的设计方案无法达到甲方要求，甲方有权单方解除本合同</w:t>
      </w:r>
      <w:r>
        <w:rPr>
          <w:rFonts w:asciiTheme="minorEastAsia" w:hAnsiTheme="minorEastAsia" w:cs="Calibri" w:hint="eastAsia"/>
          <w:szCs w:val="21"/>
        </w:rPr>
        <w:t>，乙方应向甲方返还己收取的设计费用，甲方不承担任何责任，乙方的初步设计成果知识产权仍归属乙方所有。</w:t>
      </w:r>
    </w:p>
    <w:p w14:paraId="08C4C35B" w14:textId="751F4285"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7.3由甲方原因造成的工作进度延误，乙方不承担责任。</w:t>
      </w:r>
    </w:p>
    <w:p w14:paraId="7F873579" w14:textId="214B4115"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7.4保证所提供的设计方案、设计成果（特殊字体及甲方提供的文字材料、照片、图片等除外）均为拥有合法独有权利的完整知识产权的自主设计，不存在任何权利负担，亦不存在侵害任何第三方的知识产权、著作权、专利权、商标权及一切第三方可能主张的合法权益，如因此给甲方造成经济损失的，由乙方赔偿全部损失（包括但不限于因主张权利支出的律师费、差旅费、保全保险等全部费用），并向甲方支付合同总价20%违约金。</w:t>
      </w:r>
    </w:p>
    <w:p w14:paraId="011B64BD" w14:textId="7E3B0309"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highlight w:val="yellow"/>
        </w:rPr>
        <w:t>8.</w:t>
      </w:r>
      <w:r>
        <w:rPr>
          <w:rFonts w:asciiTheme="minorEastAsia" w:hAnsiTheme="minorEastAsia" w:cs="Calibri" w:hint="eastAsia"/>
          <w:szCs w:val="21"/>
          <w:highlight w:val="yellow"/>
        </w:rPr>
        <w:tab/>
        <w:t>知识产权：</w:t>
      </w:r>
    </w:p>
    <w:p w14:paraId="12F44ADB" w14:textId="7948D899"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8.1 本合同所涉及的所有设计成果的知识产权转移，在合同执行完毕，</w:t>
      </w:r>
      <w:r>
        <w:rPr>
          <w:rFonts w:asciiTheme="minorEastAsia" w:hAnsiTheme="minorEastAsia" w:cs="Calibri"/>
          <w:szCs w:val="21"/>
        </w:rPr>
        <w:t>甲方付清合同尾款前，乙方须向甲方开具《知识产权转让证明》，无条件转让给甲方。</w:t>
      </w:r>
    </w:p>
    <w:p w14:paraId="40E85CC5" w14:textId="6F7DE5F6"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lastRenderedPageBreak/>
        <w:t>8.2 甲方正式采纳的设计方案所有权、专利申请权、商标申请权等知识产权，在甲方付清合同尾款后归属甲方所有，乙方不再享有任何权利。甲方未采纳的设计方案，其知识产权仍归属乙方，甲方不得擅自使用。</w:t>
      </w:r>
    </w:p>
    <w:p w14:paraId="2D3BD329" w14:textId="39BE4B60"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8.3 在合同执行过程中，甲方有权在未付清合同全款的情况下，预先使用某项设计成果，乙方应予同意。</w:t>
      </w:r>
    </w:p>
    <w:p w14:paraId="6B20A91A" w14:textId="43D1BA4A"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8.4 以乙方出具的书面《知识产权转让证明》作为知识产权转让凭证，在甲方付清合同全款的情况下，乙方未能及时办理完结知识产权转让事宜，应退还甲方支付的合同全款。</w:t>
      </w:r>
    </w:p>
    <w:p w14:paraId="5F044926" w14:textId="59784768" w:rsidR="00EE63F2" w:rsidRDefault="00780279">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9．图纸、文件所有权：</w:t>
      </w:r>
    </w:p>
    <w:p w14:paraId="427716A3"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甲方为履行本合同而提供给乙方的甲方和其客户的财产，例如图纸、规格、数据和类似财产，应当仍然是甲方的财产。乙方所作的或者为生产或提供货物/服务而从其他方购买并向甲方收费的任何设计、图纸、模具、模型、工具、技术数据/信息、材料、设备等应当自制造或者采购之日立即成为甲方的财产。如果可行，所有该等甲方财产应当被标记为甲方财产、由乙方受托持有并承担风险；并仅为履行本合同的目的使用，不得复制或披露给他人。完成本合同后，所有甲方提供的财产应当以接受时同样的状态返还甲方，允许合理的磨损。</w:t>
      </w:r>
    </w:p>
    <w:p w14:paraId="6DAC5144" w14:textId="7C5AD748" w:rsidR="00EE63F2" w:rsidRDefault="00780279">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10．商业秘密：</w:t>
      </w:r>
    </w:p>
    <w:p w14:paraId="06B686AE" w14:textId="7378F350"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10.1 本合同所指的商业秘密包括但不限于：本合同履行过程中的设计草案、 设计效果图、公司运营资料、技术手册、客户名单、数据库、研究开发记录、相关的函电。</w:t>
      </w:r>
    </w:p>
    <w:p w14:paraId="2359871F" w14:textId="0ED44F1B"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10.2 任何一方因为履行本合同的需要，可以持有、使用、保管记载对方商业秘密的文件资料、图表、笔记、报告、信件、传真、磁带、光盘、仪器以及其他任何形式的载体，但该商业秘密仍然归原所有人所有。</w:t>
      </w:r>
    </w:p>
    <w:p w14:paraId="3CA175CC" w14:textId="15447D70"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10.3 除了履行本合同的需要之外，非经对方书面许可，任何一方不得以使用、披露、公布、发布、出版、传授、转让或者其他任何方式使任何第三方知悉属于对方或者虽属于他人但对方承诺有保密义务的商业秘密。</w:t>
      </w:r>
    </w:p>
    <w:p w14:paraId="1930DC2B" w14:textId="48CF5D7A" w:rsidR="00EE63F2" w:rsidRDefault="00780279">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10.4 根据法律、法规或生效的仲裁裁决、诉讼判决等法律文件的要求，需要对商业秘密进行使用、披露、公布、发布、出版、传授、转让的，不适用第9.3条的规定。</w:t>
      </w:r>
    </w:p>
    <w:p w14:paraId="027B14EC" w14:textId="3A5D3044"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lastRenderedPageBreak/>
        <w:t>1</w:t>
      </w:r>
      <w:r w:rsidR="00780279">
        <w:rPr>
          <w:rFonts w:asciiTheme="minorEastAsia" w:hAnsiTheme="minorEastAsia" w:cs="Calibri" w:hint="eastAsia"/>
          <w:b/>
          <w:bCs/>
          <w:szCs w:val="21"/>
        </w:rPr>
        <w:t>1</w:t>
      </w:r>
      <w:r>
        <w:rPr>
          <w:rFonts w:asciiTheme="minorEastAsia" w:hAnsiTheme="minorEastAsia" w:cs="Calibri" w:hint="eastAsia"/>
          <w:b/>
          <w:bCs/>
          <w:szCs w:val="21"/>
        </w:rPr>
        <w:t>. 广告和宣传：</w:t>
      </w:r>
    </w:p>
    <w:p w14:paraId="46DE5728" w14:textId="4B32B3B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1</w:t>
      </w:r>
      <w:r>
        <w:rPr>
          <w:rFonts w:asciiTheme="minorEastAsia" w:hAnsiTheme="minorEastAsia" w:cs="Calibri" w:hint="eastAsia"/>
          <w:szCs w:val="21"/>
        </w:rPr>
        <w:t>.1 甲方在新闻简报、信函、通讯、资料、促销材料或陈列品等形式的广告和宣传中，可以表明该设计（限于经甲方确认采用的设计成果）属于自己所有，并行使著作权和根据国家法律取得的专利权、商标权，但不得侵害乙方的设计署名权。</w:t>
      </w:r>
    </w:p>
    <w:p w14:paraId="5AC286ED" w14:textId="78537D1F"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1</w:t>
      </w:r>
      <w:r>
        <w:rPr>
          <w:rFonts w:asciiTheme="minorEastAsia" w:hAnsiTheme="minorEastAsia" w:cs="Calibri" w:hint="eastAsia"/>
          <w:szCs w:val="21"/>
        </w:rPr>
        <w:t>.2 乙方在新闻简报、信函、通讯、资料、促销材料或陈列品等形式的广告和宣传中，可以客观陈述该设计（限于经甲方确认采用的设计成果）是自己的作品。</w:t>
      </w:r>
    </w:p>
    <w:p w14:paraId="73BF2A6E" w14:textId="6FEFB08F"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1</w:t>
      </w:r>
      <w:r>
        <w:rPr>
          <w:rFonts w:asciiTheme="minorEastAsia" w:hAnsiTheme="minorEastAsia" w:cs="Calibri" w:hint="eastAsia"/>
          <w:szCs w:val="21"/>
        </w:rPr>
        <w:t>.3 对于设计草案及相关效果图，以及未被甲方采用的设计方案，甲方不得在新闻简报、信函、通讯、资料、促销材料或陈列品等形式的广告和宣传中使用。</w:t>
      </w:r>
    </w:p>
    <w:p w14:paraId="07CBB33A" w14:textId="3A37F96E"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1</w:t>
      </w:r>
      <w:r w:rsidR="00780279">
        <w:rPr>
          <w:rFonts w:asciiTheme="minorEastAsia" w:hAnsiTheme="minorEastAsia" w:cs="Calibri" w:hint="eastAsia"/>
          <w:b/>
          <w:bCs/>
          <w:szCs w:val="21"/>
        </w:rPr>
        <w:t>2</w:t>
      </w:r>
      <w:r>
        <w:rPr>
          <w:rFonts w:asciiTheme="minorEastAsia" w:hAnsiTheme="minorEastAsia" w:cs="Calibri" w:hint="eastAsia"/>
          <w:b/>
          <w:bCs/>
          <w:szCs w:val="21"/>
        </w:rPr>
        <w:t>. 违约责任：</w:t>
      </w:r>
    </w:p>
    <w:p w14:paraId="2CA775E3" w14:textId="20557F58"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2</w:t>
      </w:r>
      <w:r>
        <w:rPr>
          <w:rFonts w:asciiTheme="minorEastAsia" w:hAnsiTheme="minorEastAsia" w:cs="Calibri" w:hint="eastAsia"/>
          <w:szCs w:val="21"/>
        </w:rPr>
        <w:t>.1 如甲方未按合同要求支付设计费，每逾期一个工作日，应支付应付而未付设计费的0.1%，作为违约金。逾期超过十个工作日，乙方可以解除合同。同时，乙方未开始的设计工作，不退还甲方已预付的设计费用，已完成部分的工作，甲方应根据乙方的实际工作量与乙方协商核算并另行支付相应的设计费。</w:t>
      </w:r>
    </w:p>
    <w:p w14:paraId="2F6259B0" w14:textId="10235DAE"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2</w:t>
      </w:r>
      <w:r>
        <w:rPr>
          <w:rFonts w:asciiTheme="minorEastAsia" w:hAnsiTheme="minorEastAsia" w:cs="Calibri" w:hint="eastAsia"/>
          <w:szCs w:val="21"/>
        </w:rPr>
        <w:t>.2 如乙方未按合同规定的时间提交设计草案，每逾期一个工作日，应支付未完成部分设计费的0.1%，作为违约金。逾期超过十个工作日，甲方可以解除合同。乙方退还已支付但未完成部分对应的设计费。</w:t>
      </w:r>
    </w:p>
    <w:p w14:paraId="6B176EB4" w14:textId="67302086"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2</w:t>
      </w:r>
      <w:r>
        <w:rPr>
          <w:rFonts w:asciiTheme="minorEastAsia" w:hAnsiTheme="minorEastAsia" w:cs="Calibri" w:hint="eastAsia"/>
          <w:szCs w:val="21"/>
        </w:rPr>
        <w:t>.3 如果任何一方违反本合同第7、8、9、10条的规定，应向对方支付设计费总金额的30%，作为违约金。违约金不足以弥补一方损失的，违约方仍需向另一方补足实际损失部分，包括但不限于律师费、公证费、调查取证费、交通食宿费、异地办公费等合理支出。</w:t>
      </w:r>
    </w:p>
    <w:p w14:paraId="7CFEF150" w14:textId="4BADF29C"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1</w:t>
      </w:r>
      <w:r w:rsidR="00780279">
        <w:rPr>
          <w:rFonts w:asciiTheme="minorEastAsia" w:hAnsiTheme="minorEastAsia" w:cs="Calibri" w:hint="eastAsia"/>
          <w:b/>
          <w:bCs/>
          <w:szCs w:val="21"/>
        </w:rPr>
        <w:t>3</w:t>
      </w:r>
      <w:r>
        <w:rPr>
          <w:rFonts w:asciiTheme="minorEastAsia" w:hAnsiTheme="minorEastAsia" w:cs="Calibri" w:hint="eastAsia"/>
          <w:b/>
          <w:bCs/>
          <w:szCs w:val="21"/>
        </w:rPr>
        <w:t>. 不可抗力：</w:t>
      </w:r>
    </w:p>
    <w:p w14:paraId="5B7C8911"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甲乙双方的任何一方由于不可抗力的原因不能履行合同时，应及时向对方通报不能履行或不能完全履行的理由，以减轻可能给对方造成的损失，在取得有关机构证明以后，允许延期履行，并根据情况可部分或全部免予承担违约责任。</w:t>
      </w:r>
    </w:p>
    <w:p w14:paraId="53A32685" w14:textId="3D4225D7"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1</w:t>
      </w:r>
      <w:r w:rsidR="00780279">
        <w:rPr>
          <w:rFonts w:asciiTheme="minorEastAsia" w:hAnsiTheme="minorEastAsia" w:cs="Calibri" w:hint="eastAsia"/>
          <w:b/>
          <w:bCs/>
          <w:szCs w:val="21"/>
        </w:rPr>
        <w:t>4</w:t>
      </w:r>
      <w:r>
        <w:rPr>
          <w:rFonts w:asciiTheme="minorEastAsia" w:hAnsiTheme="minorEastAsia" w:cs="Calibri" w:hint="eastAsia"/>
          <w:b/>
          <w:bCs/>
          <w:szCs w:val="21"/>
        </w:rPr>
        <w:t>. 争议解决：</w:t>
      </w:r>
    </w:p>
    <w:p w14:paraId="350991E3"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本合同履行过程中如发生争议，双方应尽量通过友好协商解决。协商未果，任何一方均</w:t>
      </w:r>
      <w:r>
        <w:rPr>
          <w:rFonts w:asciiTheme="minorEastAsia" w:hAnsiTheme="minorEastAsia" w:cs="Calibri" w:hint="eastAsia"/>
          <w:szCs w:val="21"/>
        </w:rPr>
        <w:lastRenderedPageBreak/>
        <w:t>可向甲方所在地人民法院提起诉讼。</w:t>
      </w:r>
    </w:p>
    <w:p w14:paraId="4B2E7593" w14:textId="333C9C43" w:rsidR="00EE63F2" w:rsidRDefault="00000000">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t>1</w:t>
      </w:r>
      <w:r w:rsidR="00780279">
        <w:rPr>
          <w:rFonts w:asciiTheme="minorEastAsia" w:hAnsiTheme="minorEastAsia" w:cs="Calibri" w:hint="eastAsia"/>
          <w:b/>
          <w:bCs/>
          <w:szCs w:val="21"/>
        </w:rPr>
        <w:t>5</w:t>
      </w:r>
      <w:r>
        <w:rPr>
          <w:rFonts w:asciiTheme="minorEastAsia" w:hAnsiTheme="minorEastAsia" w:cs="Calibri" w:hint="eastAsia"/>
          <w:b/>
          <w:bCs/>
          <w:szCs w:val="21"/>
        </w:rPr>
        <w:t>. 其他：</w:t>
      </w:r>
    </w:p>
    <w:p w14:paraId="50616683" w14:textId="33362675"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5</w:t>
      </w:r>
      <w:r>
        <w:rPr>
          <w:rFonts w:asciiTheme="minorEastAsia" w:hAnsiTheme="minorEastAsia" w:cs="Calibri" w:hint="eastAsia"/>
          <w:szCs w:val="21"/>
        </w:rPr>
        <w:t>.1甲方委托乙方承担本合同内容以外的工作，应另行支付费用。</w:t>
      </w:r>
    </w:p>
    <w:p w14:paraId="43A68ED3" w14:textId="7F1F4A35"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5</w:t>
      </w:r>
      <w:r>
        <w:rPr>
          <w:rFonts w:asciiTheme="minorEastAsia" w:hAnsiTheme="minorEastAsia" w:cs="Calibri" w:hint="eastAsia"/>
          <w:szCs w:val="21"/>
        </w:rPr>
        <w:t>.2 如甲方审核确认时间超过本合同规定的工作日期限，按本合同规定的乙方交付设计文件的时间顺延。</w:t>
      </w:r>
    </w:p>
    <w:p w14:paraId="67C20952" w14:textId="2EFD66DF"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5</w:t>
      </w:r>
      <w:r>
        <w:rPr>
          <w:rFonts w:asciiTheme="minorEastAsia" w:hAnsiTheme="minorEastAsia" w:cs="Calibri" w:hint="eastAsia"/>
          <w:szCs w:val="21"/>
        </w:rPr>
        <w:t>.3 送达：以专人送达方式做出，以专人实际送达并由被送达人签收送达回执后为完成有效送达；以传真方式做出，以传真发出并取得显示已发送的传真发送报告为完成有效送达；以电子邮件方式做出，以电子邮件发出当日为完成有效送达；以航空邮件、特快专递方式做出，在航空邮件、特快专递实际投递后七天视为已完成有效送达。</w:t>
      </w:r>
    </w:p>
    <w:p w14:paraId="19EC725F" w14:textId="6812F802"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5</w:t>
      </w:r>
      <w:r>
        <w:rPr>
          <w:rFonts w:asciiTheme="minorEastAsia" w:hAnsiTheme="minorEastAsia" w:cs="Calibri" w:hint="eastAsia"/>
          <w:szCs w:val="21"/>
        </w:rPr>
        <w:t>.4 附件是本合同的组成部分，与本合同具有同等法律效力。</w:t>
      </w:r>
    </w:p>
    <w:p w14:paraId="1EEC695A" w14:textId="27301CCF"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5</w:t>
      </w:r>
      <w:r>
        <w:rPr>
          <w:rFonts w:asciiTheme="minorEastAsia" w:hAnsiTheme="minorEastAsia" w:cs="Calibri" w:hint="eastAsia"/>
          <w:szCs w:val="21"/>
        </w:rPr>
        <w:t>.5 本合同自双方授权代表签字盖章后生效。</w:t>
      </w:r>
    </w:p>
    <w:p w14:paraId="6E925611" w14:textId="5C54D849"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1</w:t>
      </w:r>
      <w:r w:rsidR="00780279">
        <w:rPr>
          <w:rFonts w:asciiTheme="minorEastAsia" w:hAnsiTheme="minorEastAsia" w:cs="Calibri" w:hint="eastAsia"/>
          <w:szCs w:val="21"/>
        </w:rPr>
        <w:t>5</w:t>
      </w:r>
      <w:r>
        <w:rPr>
          <w:rFonts w:asciiTheme="minorEastAsia" w:hAnsiTheme="minorEastAsia" w:cs="Calibri" w:hint="eastAsia"/>
          <w:szCs w:val="21"/>
        </w:rPr>
        <w:t>.6 本合同一式</w:t>
      </w:r>
      <w:r w:rsidR="00C735F0">
        <w:rPr>
          <w:rFonts w:asciiTheme="minorEastAsia" w:hAnsiTheme="minorEastAsia" w:cs="Calibri" w:hint="eastAsia"/>
          <w:szCs w:val="21"/>
        </w:rPr>
        <w:t>肆</w:t>
      </w:r>
      <w:r>
        <w:rPr>
          <w:rFonts w:asciiTheme="minorEastAsia" w:hAnsiTheme="minorEastAsia" w:cs="Calibri" w:hint="eastAsia"/>
          <w:szCs w:val="21"/>
        </w:rPr>
        <w:t>份，甲方持贰份，</w:t>
      </w:r>
      <w:r w:rsidR="00C735F0">
        <w:rPr>
          <w:rFonts w:asciiTheme="minorEastAsia" w:hAnsiTheme="minorEastAsia" w:cs="Calibri" w:hint="eastAsia"/>
          <w:szCs w:val="21"/>
        </w:rPr>
        <w:t>乙方</w:t>
      </w:r>
      <w:r>
        <w:rPr>
          <w:rFonts w:asciiTheme="minorEastAsia" w:hAnsiTheme="minorEastAsia" w:cs="Calibri" w:hint="eastAsia"/>
          <w:szCs w:val="21"/>
        </w:rPr>
        <w:t>具有同等法律效力。</w:t>
      </w:r>
    </w:p>
    <w:p w14:paraId="4DAA57B3" w14:textId="77777777" w:rsidR="00EE63F2" w:rsidRDefault="00EE63F2">
      <w:pPr>
        <w:spacing w:line="360" w:lineRule="auto"/>
        <w:rPr>
          <w:rFonts w:asciiTheme="minorEastAsia" w:hAnsiTheme="minorEastAsia" w:cs="Calibri" w:hint="eastAsia"/>
          <w:szCs w:val="21"/>
        </w:rPr>
      </w:pPr>
    </w:p>
    <w:p w14:paraId="1AF34BEA"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甲方盖章：                               乙方盖章：</w:t>
      </w:r>
    </w:p>
    <w:p w14:paraId="02B41A57" w14:textId="77777777" w:rsidR="00EE63F2" w:rsidRDefault="00000000">
      <w:pPr>
        <w:spacing w:line="360" w:lineRule="auto"/>
        <w:ind w:firstLineChars="200" w:firstLine="420"/>
        <w:rPr>
          <w:rFonts w:asciiTheme="minorEastAsia" w:hAnsiTheme="minorEastAsia" w:cs="Calibri" w:hint="eastAsia"/>
          <w:szCs w:val="21"/>
        </w:rPr>
      </w:pPr>
      <w:r>
        <w:rPr>
          <w:rFonts w:ascii="Calibri" w:hAnsi="宋体" w:cs="Calibri"/>
        </w:rPr>
        <w:t>法人或其授权代表</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hint="eastAsia"/>
          <w:szCs w:val="21"/>
        </w:rPr>
        <w:t>或盖章</w:t>
      </w:r>
      <w:r>
        <w:rPr>
          <w:rFonts w:ascii="Times New Roman" w:eastAsia="宋体" w:hAnsi="Times New Roman" w:cs="Times New Roman"/>
          <w:szCs w:val="21"/>
        </w:rPr>
        <w:t>)</w:t>
      </w:r>
      <w:r>
        <w:rPr>
          <w:rFonts w:asciiTheme="minorEastAsia" w:hAnsiTheme="minorEastAsia" w:cs="Calibri" w:hint="eastAsia"/>
          <w:szCs w:val="21"/>
        </w:rPr>
        <w:t xml:space="preserve">：        </w:t>
      </w:r>
      <w:r>
        <w:rPr>
          <w:rFonts w:ascii="Calibri" w:hAnsi="宋体" w:cs="Calibri"/>
        </w:rPr>
        <w:t>法人或其授权代表</w:t>
      </w:r>
      <w:r>
        <w:rPr>
          <w:rFonts w:ascii="Times New Roman" w:eastAsia="宋体" w:hAnsi="Times New Roman" w:cs="Times New Roman"/>
          <w:szCs w:val="21"/>
        </w:rPr>
        <w:t>(</w:t>
      </w:r>
      <w:r>
        <w:rPr>
          <w:rFonts w:ascii="Times New Roman" w:eastAsia="宋体" w:hAnsi="Times New Roman" w:cs="Times New Roman"/>
          <w:szCs w:val="21"/>
        </w:rPr>
        <w:t>签名</w:t>
      </w:r>
      <w:r>
        <w:rPr>
          <w:rFonts w:ascii="Times New Roman" w:eastAsia="宋体" w:hAnsi="Times New Roman" w:cs="Times New Roman" w:hint="eastAsia"/>
          <w:szCs w:val="21"/>
        </w:rPr>
        <w:t>或盖章</w:t>
      </w:r>
      <w:r>
        <w:rPr>
          <w:rFonts w:ascii="Times New Roman" w:eastAsia="宋体" w:hAnsi="Times New Roman" w:cs="Times New Roman"/>
          <w:szCs w:val="21"/>
        </w:rPr>
        <w:t>)</w:t>
      </w:r>
      <w:r>
        <w:rPr>
          <w:rFonts w:ascii="Times New Roman" w:eastAsia="宋体" w:hAnsi="Times New Roman" w:cs="Times New Roman" w:hint="eastAsia"/>
          <w:szCs w:val="21"/>
        </w:rPr>
        <w:t>：</w:t>
      </w:r>
    </w:p>
    <w:p w14:paraId="52633646"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通讯地址：                                    通讯地址：</w:t>
      </w:r>
    </w:p>
    <w:p w14:paraId="4325FDE3"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电话：                                        电话：</w:t>
      </w:r>
    </w:p>
    <w:p w14:paraId="2389D1DF"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电子邮件：                                     电子邮件：</w:t>
      </w:r>
    </w:p>
    <w:p w14:paraId="3842E377"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签约代表：                                    签约代表：</w:t>
      </w:r>
    </w:p>
    <w:p w14:paraId="79451AC5" w14:textId="77777777" w:rsidR="00EE63F2" w:rsidRDefault="00EE63F2">
      <w:pPr>
        <w:spacing w:line="360" w:lineRule="auto"/>
        <w:ind w:firstLineChars="200" w:firstLine="420"/>
        <w:rPr>
          <w:rFonts w:asciiTheme="minorEastAsia" w:hAnsiTheme="minorEastAsia" w:cs="Calibri" w:hint="eastAsia"/>
          <w:szCs w:val="21"/>
        </w:rPr>
      </w:pPr>
    </w:p>
    <w:p w14:paraId="289CA5BE" w14:textId="77777777" w:rsidR="00EE63F2" w:rsidRDefault="00000000">
      <w:pPr>
        <w:spacing w:line="360" w:lineRule="auto"/>
        <w:ind w:firstLineChars="200" w:firstLine="420"/>
        <w:rPr>
          <w:rFonts w:asciiTheme="minorEastAsia" w:hAnsiTheme="minorEastAsia" w:cs="Calibri" w:hint="eastAsia"/>
          <w:szCs w:val="21"/>
        </w:rPr>
      </w:pPr>
      <w:r>
        <w:rPr>
          <w:rFonts w:asciiTheme="minorEastAsia" w:hAnsiTheme="minorEastAsia" w:cs="Calibri" w:hint="eastAsia"/>
          <w:szCs w:val="21"/>
        </w:rPr>
        <w:t xml:space="preserve">         年      月      日</w:t>
      </w:r>
      <w:r>
        <w:rPr>
          <w:rFonts w:asciiTheme="minorEastAsia" w:hAnsiTheme="minorEastAsia" w:cs="Calibri" w:hint="eastAsia"/>
          <w:szCs w:val="21"/>
        </w:rPr>
        <w:tab/>
        <w:t xml:space="preserve">             年      月      日</w:t>
      </w:r>
    </w:p>
    <w:p w14:paraId="6B20F1B2" w14:textId="77777777" w:rsidR="00EE63F2" w:rsidRDefault="00EE63F2">
      <w:pPr>
        <w:spacing w:line="360" w:lineRule="auto"/>
        <w:ind w:firstLineChars="200" w:firstLine="420"/>
        <w:rPr>
          <w:rFonts w:asciiTheme="minorEastAsia" w:hAnsiTheme="minorEastAsia" w:cs="Calibri" w:hint="eastAsia"/>
          <w:szCs w:val="21"/>
        </w:rPr>
      </w:pPr>
    </w:p>
    <w:p w14:paraId="5D586C36" w14:textId="77777777" w:rsidR="00EE63F2" w:rsidRDefault="00EE63F2" w:rsidP="008B3ABF">
      <w:pPr>
        <w:spacing w:line="360" w:lineRule="auto"/>
        <w:rPr>
          <w:rFonts w:asciiTheme="minorEastAsia" w:hAnsiTheme="minorEastAsia" w:cs="Calibri" w:hint="eastAsia"/>
          <w:szCs w:val="21"/>
        </w:rPr>
      </w:pPr>
    </w:p>
    <w:p w14:paraId="22A272C0" w14:textId="77777777" w:rsidR="00EE63F2" w:rsidRDefault="00000000">
      <w:pPr>
        <w:keepNext/>
        <w:keepLines/>
        <w:spacing w:before="120" w:after="0" w:line="440" w:lineRule="exact"/>
        <w:outlineLvl w:val="1"/>
        <w:rPr>
          <w:rFonts w:ascii="Times New Roman" w:hAnsi="Times New Roman" w:cs="Times New Roman"/>
          <w:b/>
          <w:bCs/>
          <w:sz w:val="22"/>
        </w:rPr>
      </w:pPr>
      <w:permStart w:id="1933595172" w:edGrp="everyone"/>
      <w:r>
        <w:rPr>
          <w:rFonts w:ascii="Times New Roman" w:hAnsi="Times New Roman" w:cs="Times New Roman"/>
          <w:b/>
          <w:bCs/>
          <w:sz w:val="22"/>
        </w:rPr>
        <w:lastRenderedPageBreak/>
        <w:t>附件一：合同协议书</w:t>
      </w:r>
    </w:p>
    <w:p w14:paraId="4D18E446" w14:textId="77777777" w:rsidR="00EE63F2" w:rsidRDefault="00000000">
      <w:pPr>
        <w:pStyle w:val="a6"/>
        <w:spacing w:after="0"/>
        <w:jc w:val="center"/>
        <w:rPr>
          <w:rFonts w:ascii="Times New Roman" w:hAnsi="Times New Roman" w:cs="Times New Roman"/>
        </w:rPr>
      </w:pPr>
      <w:r>
        <w:rPr>
          <w:rFonts w:ascii="Times New Roman" w:hAnsi="Times New Roman" w:cs="Times New Roman"/>
          <w:sz w:val="22"/>
          <w:szCs w:val="21"/>
        </w:rPr>
        <w:t>合同协议书</w:t>
      </w:r>
    </w:p>
    <w:p w14:paraId="4EFA37EE"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本协议书由</w:t>
      </w:r>
      <w:r>
        <w:rPr>
          <w:rFonts w:ascii="Times New Roman" w:hAnsi="Times New Roman" w:cs="Times New Roman"/>
        </w:rPr>
        <w:t>______________</w:t>
      </w:r>
      <w:r>
        <w:rPr>
          <w:rFonts w:ascii="Times New Roman" w:hAnsi="Times New Roman" w:cs="Times New Roman"/>
        </w:rPr>
        <w:t>（下称</w:t>
      </w:r>
      <w:r>
        <w:rPr>
          <w:rFonts w:ascii="Times New Roman" w:hAnsi="Times New Roman" w:cs="Times New Roman"/>
        </w:rPr>
        <w:t>“</w:t>
      </w:r>
      <w:r>
        <w:rPr>
          <w:rFonts w:ascii="Times New Roman" w:hAnsi="Times New Roman" w:cs="Times New Roman"/>
        </w:rPr>
        <w:t>甲方</w:t>
      </w:r>
      <w:r>
        <w:rPr>
          <w:rFonts w:ascii="Times New Roman" w:hAnsi="Times New Roman" w:cs="Times New Roman"/>
        </w:rPr>
        <w:t>”</w:t>
      </w:r>
      <w:r>
        <w:rPr>
          <w:rFonts w:ascii="Times New Roman" w:hAnsi="Times New Roman" w:cs="Times New Roman"/>
        </w:rPr>
        <w:t>）为一方，与</w:t>
      </w:r>
      <w:r>
        <w:rPr>
          <w:rFonts w:ascii="Times New Roman" w:hAnsi="Times New Roman" w:cs="Times New Roman"/>
          <w:u w:val="single"/>
        </w:rPr>
        <w:t xml:space="preserve"> </w:t>
      </w:r>
      <w:r>
        <w:rPr>
          <w:rFonts w:ascii="Times New Roman" w:hAnsi="Times New Roman" w:cs="Times New Roman"/>
          <w:u w:val="single"/>
        </w:rPr>
        <w:t>（乙方全称）</w:t>
      </w:r>
      <w:r>
        <w:rPr>
          <w:rFonts w:ascii="Times New Roman" w:hAnsi="Times New Roman" w:cs="Times New Roman"/>
        </w:rPr>
        <w:t>（下称</w:t>
      </w:r>
      <w:r>
        <w:rPr>
          <w:rFonts w:ascii="Times New Roman" w:hAnsi="Times New Roman" w:cs="Times New Roman"/>
        </w:rPr>
        <w:t>“</w:t>
      </w:r>
      <w:r>
        <w:rPr>
          <w:rFonts w:ascii="Times New Roman" w:hAnsi="Times New Roman" w:cs="Times New Roman"/>
        </w:rPr>
        <w:t>乙方</w:t>
      </w:r>
      <w:r>
        <w:rPr>
          <w:rFonts w:ascii="Times New Roman" w:hAnsi="Times New Roman" w:cs="Times New Roman"/>
        </w:rPr>
        <w:t>”</w:t>
      </w:r>
      <w:r>
        <w:rPr>
          <w:rFonts w:ascii="Times New Roman" w:hAnsi="Times New Roman" w:cs="Times New Roman"/>
        </w:rPr>
        <w:t>）为另一方于</w:t>
      </w:r>
      <w:r>
        <w:rPr>
          <w:rFonts w:ascii="Times New Roman" w:hAnsi="Times New Roman" w:cs="Times New Roman"/>
        </w:rPr>
        <w:t>______</w:t>
      </w:r>
      <w:r>
        <w:rPr>
          <w:rFonts w:ascii="Times New Roman" w:hAnsi="Times New Roman" w:cs="Times New Roman"/>
        </w:rPr>
        <w:t>年</w:t>
      </w:r>
      <w:r>
        <w:rPr>
          <w:rFonts w:ascii="Times New Roman" w:hAnsi="Times New Roman" w:cs="Times New Roman"/>
        </w:rPr>
        <w:t>____</w:t>
      </w:r>
      <w:r>
        <w:rPr>
          <w:rFonts w:ascii="Times New Roman" w:hAnsi="Times New Roman" w:cs="Times New Roman"/>
        </w:rPr>
        <w:t>月</w:t>
      </w:r>
      <w:r>
        <w:rPr>
          <w:rFonts w:ascii="Times New Roman" w:hAnsi="Times New Roman" w:cs="Times New Roman"/>
        </w:rPr>
        <w:t>____</w:t>
      </w:r>
      <w:r>
        <w:rPr>
          <w:rFonts w:ascii="Times New Roman" w:hAnsi="Times New Roman" w:cs="Times New Roman"/>
        </w:rPr>
        <w:t>日共同订立。</w:t>
      </w:r>
    </w:p>
    <w:p w14:paraId="704091E1"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鉴于甲方已委托乙方为</w:t>
      </w:r>
      <w:r>
        <w:rPr>
          <w:rFonts w:ascii="Times New Roman" w:hAnsi="Times New Roman" w:cs="Times New Roman"/>
          <w:u w:val="single"/>
        </w:rPr>
        <w:t xml:space="preserve">              </w:t>
      </w:r>
      <w:r>
        <w:rPr>
          <w:rFonts w:ascii="Times New Roman" w:hAnsi="Times New Roman" w:cs="Times New Roman"/>
        </w:rPr>
        <w:t>服务并已接受了乙方就此提出的报价，以明确双方在合同期间的义务、责任、权力和利益，兹就以下事项达成协议：</w:t>
      </w:r>
    </w:p>
    <w:p w14:paraId="78295E92"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本协议书中的词句和用语与合同条款所规定的定义相同。</w:t>
      </w:r>
    </w:p>
    <w:p w14:paraId="661DEE5D"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下列文件是本协议书的组成部分，应作为协议书的有效内容予以遵守和执行。</w:t>
      </w:r>
    </w:p>
    <w:p w14:paraId="254E5235"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）本合同协议书及各种合同附件；</w:t>
      </w:r>
    </w:p>
    <w:p w14:paraId="48B48EB9"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w:t>
      </w:r>
      <w:r>
        <w:rPr>
          <w:rFonts w:ascii="Times New Roman" w:hAnsi="Times New Roman" w:cs="Times New Roman" w:hint="eastAsia"/>
        </w:rPr>
        <w:t>中选</w:t>
      </w:r>
      <w:r>
        <w:rPr>
          <w:rFonts w:ascii="Times New Roman" w:hAnsi="Times New Roman" w:cs="Times New Roman"/>
        </w:rPr>
        <w:t>通知书；</w:t>
      </w:r>
    </w:p>
    <w:p w14:paraId="51D43662"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）报价函；</w:t>
      </w:r>
    </w:p>
    <w:p w14:paraId="55372C03"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w:t>
      </w:r>
    </w:p>
    <w:p w14:paraId="40A043D6"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w:t>
      </w:r>
    </w:p>
    <w:p w14:paraId="5F572CED"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）已标价的报价清单；</w:t>
      </w:r>
    </w:p>
    <w:p w14:paraId="2E63652D"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）构成本合同组成部分的其他文件。</w:t>
      </w:r>
    </w:p>
    <w:p w14:paraId="362D4A76"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上述文件将互相补充，若有不明确或不一致之处，以上列次序在先者为准。</w:t>
      </w:r>
    </w:p>
    <w:p w14:paraId="028E65EA"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3. </w:t>
      </w:r>
      <w:r>
        <w:rPr>
          <w:rFonts w:ascii="Times New Roman" w:hAnsi="Times New Roman" w:cs="Times New Roman"/>
          <w:szCs w:val="21"/>
        </w:rPr>
        <w:t>根据报价清单所列的预计数量和单价或总额价计算的签约合同价：人民币（大写）</w:t>
      </w:r>
      <w:r>
        <w:rPr>
          <w:rFonts w:ascii="Times New Roman" w:hAnsi="Times New Roman" w:cs="Times New Roman"/>
          <w:szCs w:val="21"/>
          <w:u w:val="single"/>
        </w:rPr>
        <w:t xml:space="preserve">      </w:t>
      </w:r>
      <w:r>
        <w:rPr>
          <w:rFonts w:ascii="Times New Roman" w:hAnsi="Times New Roman" w:cs="Times New Roman"/>
          <w:szCs w:val="21"/>
        </w:rPr>
        <w:t>（￥</w:t>
      </w:r>
      <w:r>
        <w:rPr>
          <w:rFonts w:ascii="Times New Roman" w:hAnsi="Times New Roman" w:cs="Times New Roman"/>
          <w:szCs w:val="21"/>
          <w:u w:val="single"/>
        </w:rPr>
        <w:t xml:space="preserve">       </w:t>
      </w:r>
      <w:r>
        <w:rPr>
          <w:rFonts w:ascii="Times New Roman" w:hAnsi="Times New Roman" w:cs="Times New Roman"/>
          <w:szCs w:val="21"/>
        </w:rPr>
        <w:t>）。</w:t>
      </w:r>
    </w:p>
    <w:p w14:paraId="2BE87BB4"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甲方在此同意按照本合同规定的期限和方式，向乙方支付根据合同规定应支付的费用和提供工作条件。</w:t>
      </w:r>
    </w:p>
    <w:p w14:paraId="10DE7CFD"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乙方基于甲方的上述保证，在此向甲方承诺按照本合同的规定履行相关服务。</w:t>
      </w:r>
    </w:p>
    <w:p w14:paraId="426DC329"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6. </w:t>
      </w:r>
      <w:r>
        <w:rPr>
          <w:rFonts w:ascii="Times New Roman" w:hAnsi="Times New Roman" w:cs="Times New Roman"/>
          <w:szCs w:val="21"/>
        </w:rPr>
        <w:t>本协议书在乙方提供履约担保后，由双方法定代表人或其委托代理人签署并加盖单位章后生效。全部工作完成并经甲方验收通过后失效。</w:t>
      </w:r>
    </w:p>
    <w:p w14:paraId="07E4E027" w14:textId="4BD2897F"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rPr>
        <w:t xml:space="preserve">7. </w:t>
      </w:r>
      <w:r w:rsidR="00C735F0" w:rsidRPr="00C735F0">
        <w:rPr>
          <w:rFonts w:ascii="Times New Roman" w:hAnsi="Times New Roman" w:cs="Times New Roman"/>
          <w:szCs w:val="21"/>
        </w:rPr>
        <w:t>本</w:t>
      </w:r>
      <w:r w:rsidR="00C735F0">
        <w:rPr>
          <w:rFonts w:ascii="Times New Roman" w:hAnsi="Times New Roman" w:cs="Times New Roman" w:hint="eastAsia"/>
          <w:szCs w:val="21"/>
        </w:rPr>
        <w:t>协议书</w:t>
      </w:r>
      <w:r w:rsidR="00C735F0" w:rsidRPr="00C735F0">
        <w:rPr>
          <w:rFonts w:ascii="Times New Roman" w:hAnsi="Times New Roman" w:cs="Times New Roman"/>
          <w:szCs w:val="21"/>
        </w:rPr>
        <w:t>一式</w:t>
      </w:r>
      <w:r w:rsidR="00C735F0" w:rsidRPr="00C735F0">
        <w:rPr>
          <w:rFonts w:ascii="Times New Roman" w:hAnsi="Times New Roman" w:cs="Times New Roman"/>
          <w:szCs w:val="21"/>
        </w:rPr>
        <w:t xml:space="preserve">  </w:t>
      </w:r>
      <w:r w:rsidR="00C735F0" w:rsidRPr="00C735F0">
        <w:rPr>
          <w:rFonts w:ascii="Times New Roman" w:hAnsi="Times New Roman" w:cs="Times New Roman"/>
          <w:szCs w:val="21"/>
        </w:rPr>
        <w:t>陆</w:t>
      </w:r>
      <w:r w:rsidR="00C735F0" w:rsidRPr="00C735F0">
        <w:rPr>
          <w:rFonts w:ascii="Times New Roman" w:hAnsi="Times New Roman" w:cs="Times New Roman"/>
          <w:szCs w:val="21"/>
        </w:rPr>
        <w:t xml:space="preserve">  </w:t>
      </w:r>
      <w:r w:rsidR="00C735F0" w:rsidRPr="00C735F0">
        <w:rPr>
          <w:rFonts w:ascii="Times New Roman" w:hAnsi="Times New Roman" w:cs="Times New Roman"/>
          <w:szCs w:val="21"/>
        </w:rPr>
        <w:t>份，甲方执</w:t>
      </w:r>
      <w:r w:rsidR="00C735F0" w:rsidRPr="00C735F0">
        <w:rPr>
          <w:rFonts w:ascii="Times New Roman" w:hAnsi="Times New Roman" w:cs="Times New Roman"/>
          <w:szCs w:val="21"/>
        </w:rPr>
        <w:t xml:space="preserve"> </w:t>
      </w:r>
      <w:r w:rsidR="00C735F0" w:rsidRPr="00C735F0">
        <w:rPr>
          <w:rFonts w:ascii="Times New Roman" w:hAnsi="Times New Roman" w:cs="Times New Roman"/>
          <w:szCs w:val="21"/>
        </w:rPr>
        <w:t>肆</w:t>
      </w:r>
      <w:r w:rsidR="00C735F0" w:rsidRPr="00C735F0">
        <w:rPr>
          <w:rFonts w:ascii="Times New Roman" w:hAnsi="Times New Roman" w:cs="Times New Roman"/>
          <w:szCs w:val="21"/>
        </w:rPr>
        <w:t xml:space="preserve"> </w:t>
      </w:r>
      <w:r w:rsidR="00C735F0" w:rsidRPr="00C735F0">
        <w:rPr>
          <w:rFonts w:ascii="Times New Roman" w:hAnsi="Times New Roman" w:cs="Times New Roman"/>
          <w:szCs w:val="21"/>
        </w:rPr>
        <w:t>份，乙方执贰份，具同等法律效力。</w:t>
      </w:r>
    </w:p>
    <w:p w14:paraId="7277ECFD" w14:textId="77777777" w:rsidR="00EE63F2" w:rsidRDefault="00000000">
      <w:pPr>
        <w:snapToGrid w:val="0"/>
        <w:spacing w:after="0" w:line="360" w:lineRule="auto"/>
        <w:ind w:firstLineChars="200" w:firstLine="420"/>
        <w:rPr>
          <w:rFonts w:ascii="Times New Roman" w:hAnsi="Times New Roman" w:cs="Times New Roman"/>
        </w:rPr>
      </w:pPr>
      <w:r>
        <w:rPr>
          <w:rFonts w:ascii="Times New Roman" w:hAnsi="Times New Roman" w:cs="Times New Roman"/>
          <w:szCs w:val="21"/>
        </w:rPr>
        <w:t xml:space="preserve">8. </w:t>
      </w:r>
      <w:r>
        <w:rPr>
          <w:rFonts w:ascii="Times New Roman" w:hAnsi="Times New Roman" w:cs="Times New Roman"/>
          <w:szCs w:val="21"/>
        </w:rPr>
        <w:t>合同未尽事宜，双方另行签订补充协议。补充协议是合同的组成部分。</w:t>
      </w:r>
    </w:p>
    <w:p w14:paraId="7FCFAEAB" w14:textId="77777777" w:rsidR="00C735F0" w:rsidRDefault="00C735F0">
      <w:pPr>
        <w:spacing w:after="0" w:line="440" w:lineRule="exact"/>
        <w:rPr>
          <w:rFonts w:ascii="Times New Roman" w:hAnsi="Times New Roman" w:cs="Times New Roman"/>
          <w:szCs w:val="21"/>
        </w:rPr>
      </w:pPr>
    </w:p>
    <w:p w14:paraId="7DCBA848" w14:textId="279E5280" w:rsidR="00EE63F2" w:rsidRDefault="00000000">
      <w:pPr>
        <w:spacing w:after="0" w:line="440" w:lineRule="exact"/>
        <w:rPr>
          <w:rFonts w:ascii="Times New Roman" w:hAnsi="Times New Roman" w:cs="Times New Roman"/>
          <w:szCs w:val="21"/>
        </w:rPr>
      </w:pPr>
      <w:r>
        <w:rPr>
          <w:rFonts w:ascii="Times New Roman" w:hAnsi="Times New Roman" w:cs="Times New Roman"/>
          <w:szCs w:val="21"/>
        </w:rPr>
        <w:t>甲方：</w:t>
      </w:r>
      <w:r>
        <w:rPr>
          <w:rFonts w:ascii="Times New Roman" w:hAnsi="Times New Roman" w:cs="Times New Roman"/>
          <w:szCs w:val="21"/>
          <w:u w:val="single"/>
        </w:rPr>
        <w:t xml:space="preserve">         </w:t>
      </w:r>
      <w:r>
        <w:rPr>
          <w:rFonts w:ascii="Times New Roman" w:hAnsi="Times New Roman" w:cs="Times New Roman"/>
          <w:szCs w:val="21"/>
        </w:rPr>
        <w:t xml:space="preserve"> (</w:t>
      </w:r>
      <w:r>
        <w:rPr>
          <w:rFonts w:ascii="Times New Roman" w:hAnsi="Times New Roman" w:cs="Times New Roman"/>
          <w:szCs w:val="21"/>
        </w:rPr>
        <w:t>盖单位章</w:t>
      </w:r>
      <w:r>
        <w:rPr>
          <w:rFonts w:ascii="Times New Roman" w:hAnsi="Times New Roman" w:cs="Times New Roman"/>
          <w:szCs w:val="21"/>
        </w:rPr>
        <w:t xml:space="preserve">)     </w:t>
      </w:r>
      <w:r w:rsidR="00C735F0">
        <w:rPr>
          <w:rFonts w:ascii="Times New Roman" w:hAnsi="Times New Roman" w:cs="Times New Roman" w:hint="eastAsia"/>
          <w:szCs w:val="21"/>
        </w:rPr>
        <w:t xml:space="preserve">      </w:t>
      </w:r>
      <w:r>
        <w:rPr>
          <w:rFonts w:ascii="Times New Roman" w:hAnsi="Times New Roman" w:cs="Times New Roman"/>
          <w:szCs w:val="21"/>
        </w:rPr>
        <w:t xml:space="preserve"> </w:t>
      </w:r>
      <w:r>
        <w:rPr>
          <w:rFonts w:ascii="Times New Roman" w:hAnsi="Times New Roman" w:cs="Times New Roman"/>
          <w:szCs w:val="21"/>
        </w:rPr>
        <w:t>乙方：</w:t>
      </w:r>
      <w:r>
        <w:rPr>
          <w:rFonts w:ascii="Times New Roman" w:hAnsi="Times New Roman" w:cs="Times New Roman"/>
          <w:szCs w:val="21"/>
          <w:u w:val="single"/>
        </w:rPr>
        <w:t xml:space="preserve">               </w:t>
      </w:r>
      <w:r>
        <w:rPr>
          <w:rFonts w:ascii="Times New Roman" w:hAnsi="Times New Roman" w:cs="Times New Roman"/>
          <w:szCs w:val="21"/>
        </w:rPr>
        <w:t>(</w:t>
      </w:r>
      <w:r>
        <w:rPr>
          <w:rFonts w:ascii="Times New Roman" w:hAnsi="Times New Roman" w:cs="Times New Roman"/>
          <w:szCs w:val="21"/>
        </w:rPr>
        <w:t>盖单位章</w:t>
      </w:r>
      <w:r>
        <w:rPr>
          <w:rFonts w:ascii="Times New Roman" w:hAnsi="Times New Roman" w:cs="Times New Roman"/>
          <w:szCs w:val="21"/>
        </w:rPr>
        <w:t>)</w:t>
      </w:r>
    </w:p>
    <w:p w14:paraId="604C0EBB" w14:textId="77777777" w:rsidR="00C735F0" w:rsidRDefault="00C735F0">
      <w:pPr>
        <w:spacing w:after="0" w:line="440" w:lineRule="exact"/>
        <w:rPr>
          <w:rFonts w:ascii="Times New Roman" w:hAnsi="Times New Roman" w:cs="Times New Roman"/>
          <w:szCs w:val="21"/>
        </w:rPr>
      </w:pPr>
    </w:p>
    <w:p w14:paraId="0903D476" w14:textId="3FBEB0F1" w:rsidR="00EE63F2" w:rsidRDefault="00000000">
      <w:pPr>
        <w:spacing w:after="0" w:line="440" w:lineRule="exact"/>
        <w:rPr>
          <w:rFonts w:ascii="Times New Roman" w:hAnsi="Times New Roman" w:cs="Times New Roman"/>
          <w:szCs w:val="21"/>
        </w:rPr>
      </w:pPr>
      <w:r>
        <w:rPr>
          <w:rFonts w:ascii="Times New Roman" w:hAnsi="Times New Roman" w:cs="Times New Roman"/>
          <w:szCs w:val="21"/>
        </w:rPr>
        <w:t>法定代表人或其委托代理人：</w:t>
      </w:r>
      <w:r>
        <w:rPr>
          <w:rFonts w:ascii="Times New Roman" w:hAnsi="Times New Roman" w:cs="Times New Roman"/>
          <w:szCs w:val="21"/>
          <w:u w:val="single"/>
        </w:rPr>
        <w:t xml:space="preserve">  </w:t>
      </w:r>
      <w:r>
        <w:rPr>
          <w:rFonts w:ascii="Times New Roman" w:hAnsi="Times New Roman" w:cs="Times New Roman"/>
          <w:szCs w:val="21"/>
        </w:rPr>
        <w:t>(</w:t>
      </w:r>
      <w:r>
        <w:rPr>
          <w:rFonts w:ascii="Times New Roman" w:hAnsi="Times New Roman" w:cs="Times New Roman"/>
          <w:szCs w:val="21"/>
        </w:rPr>
        <w:t>签名</w:t>
      </w:r>
      <w:r>
        <w:rPr>
          <w:rFonts w:ascii="Times New Roman" w:hAnsi="Times New Roman" w:cs="Times New Roman"/>
          <w:szCs w:val="21"/>
        </w:rPr>
        <w:t xml:space="preserve">)  </w:t>
      </w:r>
      <w:r w:rsidR="00C735F0">
        <w:rPr>
          <w:rFonts w:ascii="Times New Roman" w:hAnsi="Times New Roman" w:cs="Times New Roman" w:hint="eastAsia"/>
          <w:szCs w:val="21"/>
        </w:rPr>
        <w:t xml:space="preserve">   </w:t>
      </w:r>
      <w:r>
        <w:rPr>
          <w:rFonts w:ascii="Times New Roman" w:hAnsi="Times New Roman" w:cs="Times New Roman"/>
          <w:szCs w:val="21"/>
        </w:rPr>
        <w:t>法定代表人或其委托代理人：</w:t>
      </w:r>
      <w:r>
        <w:rPr>
          <w:rFonts w:ascii="Times New Roman" w:hAnsi="Times New Roman" w:cs="Times New Roman"/>
          <w:szCs w:val="21"/>
          <w:u w:val="single"/>
        </w:rPr>
        <w:t xml:space="preserve">  </w:t>
      </w:r>
      <w:r>
        <w:rPr>
          <w:rFonts w:ascii="Times New Roman" w:hAnsi="Times New Roman" w:cs="Times New Roman"/>
          <w:szCs w:val="21"/>
        </w:rPr>
        <w:t>(</w:t>
      </w:r>
      <w:r>
        <w:rPr>
          <w:rFonts w:ascii="Times New Roman" w:hAnsi="Times New Roman" w:cs="Times New Roman"/>
          <w:szCs w:val="21"/>
        </w:rPr>
        <w:t>签名</w:t>
      </w:r>
      <w:r>
        <w:rPr>
          <w:rFonts w:ascii="Times New Roman" w:hAnsi="Times New Roman" w:cs="Times New Roman"/>
          <w:szCs w:val="21"/>
        </w:rPr>
        <w:t>)</w:t>
      </w:r>
    </w:p>
    <w:p w14:paraId="4059678A" w14:textId="77777777" w:rsidR="00C735F0" w:rsidRDefault="00000000">
      <w:pPr>
        <w:spacing w:after="0" w:line="440" w:lineRule="exact"/>
        <w:rPr>
          <w:rFonts w:ascii="Times New Roman" w:hAnsi="Times New Roman" w:cs="Times New Roman"/>
          <w:szCs w:val="21"/>
        </w:rPr>
      </w:pPr>
      <w:r>
        <w:rPr>
          <w:rFonts w:ascii="Times New Roman" w:hAnsi="Times New Roman" w:cs="Times New Roman"/>
          <w:szCs w:val="21"/>
        </w:rPr>
        <w:t xml:space="preserve"> </w:t>
      </w:r>
      <w:r w:rsidR="00C735F0">
        <w:rPr>
          <w:rFonts w:ascii="Times New Roman" w:hAnsi="Times New Roman" w:cs="Times New Roman" w:hint="eastAsia"/>
          <w:szCs w:val="21"/>
        </w:rPr>
        <w:t xml:space="preserve"> </w:t>
      </w:r>
    </w:p>
    <w:p w14:paraId="72FA618B" w14:textId="549702F6" w:rsidR="00EE63F2" w:rsidRDefault="00000000">
      <w:pPr>
        <w:spacing w:after="0" w:line="440" w:lineRule="exact"/>
        <w:rPr>
          <w:rFonts w:ascii="Times New Roman" w:hAnsi="Times New Roman" w:cs="Times New Roman"/>
          <w:szCs w:val="21"/>
        </w:rPr>
      </w:pPr>
      <w:r>
        <w:rPr>
          <w:rFonts w:ascii="Times New Roman" w:hAnsi="Times New Roman" w:cs="Times New Roman"/>
          <w:szCs w:val="21"/>
        </w:rPr>
        <w:t xml:space="preserve"> </w:t>
      </w:r>
      <w:r>
        <w:rPr>
          <w:rFonts w:ascii="Times New Roman" w:hAnsi="Times New Roman" w:cs="Times New Roman"/>
          <w:szCs w:val="21"/>
        </w:rPr>
        <w:t>年</w:t>
      </w:r>
      <w:r>
        <w:rPr>
          <w:rFonts w:ascii="Times New Roman" w:hAnsi="Times New Roman" w:cs="Times New Roman"/>
          <w:szCs w:val="21"/>
        </w:rPr>
        <w:t xml:space="preserve">       </w:t>
      </w:r>
      <w:r>
        <w:rPr>
          <w:rFonts w:ascii="Times New Roman" w:hAnsi="Times New Roman" w:cs="Times New Roman"/>
          <w:szCs w:val="21"/>
        </w:rPr>
        <w:t>月</w:t>
      </w:r>
      <w:r>
        <w:rPr>
          <w:rFonts w:ascii="Times New Roman" w:hAnsi="Times New Roman" w:cs="Times New Roman"/>
          <w:szCs w:val="21"/>
        </w:rPr>
        <w:t xml:space="preserve">         </w:t>
      </w:r>
      <w:r>
        <w:rPr>
          <w:rFonts w:ascii="Times New Roman" w:hAnsi="Times New Roman" w:cs="Times New Roman"/>
          <w:szCs w:val="21"/>
        </w:rPr>
        <w:t>日</w:t>
      </w:r>
      <w:r>
        <w:rPr>
          <w:rFonts w:ascii="Times New Roman" w:hAnsi="Times New Roman" w:cs="Times New Roman"/>
          <w:szCs w:val="21"/>
        </w:rPr>
        <w:t xml:space="preserve">                  </w:t>
      </w:r>
      <w:r>
        <w:rPr>
          <w:rFonts w:ascii="Times New Roman" w:hAnsi="Times New Roman" w:cs="Times New Roman"/>
          <w:szCs w:val="21"/>
        </w:rPr>
        <w:t>年</w:t>
      </w:r>
      <w:r>
        <w:rPr>
          <w:rFonts w:ascii="Times New Roman" w:hAnsi="Times New Roman" w:cs="Times New Roman"/>
          <w:szCs w:val="21"/>
        </w:rPr>
        <w:t xml:space="preserve">         </w:t>
      </w:r>
      <w:r>
        <w:rPr>
          <w:rFonts w:ascii="Times New Roman" w:hAnsi="Times New Roman" w:cs="Times New Roman"/>
          <w:szCs w:val="21"/>
        </w:rPr>
        <w:t>月</w:t>
      </w:r>
      <w:r>
        <w:rPr>
          <w:rFonts w:ascii="Times New Roman" w:hAnsi="Times New Roman" w:cs="Times New Roman"/>
          <w:szCs w:val="21"/>
        </w:rPr>
        <w:t xml:space="preserve">          </w:t>
      </w:r>
      <w:r>
        <w:rPr>
          <w:rFonts w:ascii="Times New Roman" w:hAnsi="Times New Roman" w:cs="Times New Roman"/>
          <w:szCs w:val="21"/>
        </w:rPr>
        <w:t>日</w:t>
      </w:r>
    </w:p>
    <w:p w14:paraId="19986F7B" w14:textId="77777777" w:rsidR="00C735F0" w:rsidRDefault="00C735F0">
      <w:pPr>
        <w:spacing w:after="0" w:line="240" w:lineRule="auto"/>
        <w:rPr>
          <w:rFonts w:ascii="Times New Roman" w:hAnsi="Times New Roman" w:cs="Times New Roman"/>
          <w:u w:val="single"/>
        </w:rPr>
      </w:pPr>
    </w:p>
    <w:p w14:paraId="0ACAF825" w14:textId="77777777" w:rsidR="00C735F0" w:rsidRDefault="00C735F0">
      <w:pPr>
        <w:spacing w:after="0" w:line="240" w:lineRule="auto"/>
        <w:rPr>
          <w:rFonts w:ascii="Times New Roman" w:hAnsi="Times New Roman" w:cs="Times New Roman"/>
          <w:u w:val="single"/>
        </w:rPr>
      </w:pPr>
    </w:p>
    <w:p w14:paraId="5C7FAE15" w14:textId="07F9875F" w:rsidR="00EE63F2"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lastRenderedPageBreak/>
        <w:t>附件二：</w:t>
      </w:r>
    </w:p>
    <w:p w14:paraId="294640DC" w14:textId="77777777" w:rsidR="00EE63F2"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732FA9D"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为抓好采购供应中的党风廉政建设，规范、约束双方行为，确保双方工作人员廉洁从业，特订立如下合同。</w:t>
      </w:r>
    </w:p>
    <w:p w14:paraId="49C4FF79"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1.甲乙双方的权利和义务</w:t>
      </w:r>
    </w:p>
    <w:p w14:paraId="2589A5C4"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（1）严格遵守党的政策和国家有关法律法规的有关规定。</w:t>
      </w:r>
    </w:p>
    <w:p w14:paraId="2CA91DC1" w14:textId="033A0FDA"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（2）严格执</w:t>
      </w:r>
      <w:r>
        <w:rPr>
          <w:rFonts w:asciiTheme="minorEastAsia" w:hAnsiTheme="minorEastAsia" w:cs="Times New Roman" w:hint="eastAsia"/>
          <w:szCs w:val="21"/>
        </w:rPr>
        <w:t>行</w:t>
      </w:r>
      <w:r w:rsidR="00BF49C8">
        <w:rPr>
          <w:rFonts w:asciiTheme="minorEastAsia" w:hAnsiTheme="minorEastAsia"/>
          <w:color w:val="EE0000"/>
          <w:kern w:val="0"/>
          <w:szCs w:val="21"/>
        </w:rPr>
        <w:t>骆岗安徽饭店品牌视觉识别系统设计服务采购项目</w:t>
      </w:r>
      <w:r>
        <w:rPr>
          <w:rFonts w:asciiTheme="minorEastAsia" w:hAnsiTheme="minorEastAsia" w:cs="Times New Roman" w:hint="eastAsia"/>
          <w:szCs w:val="21"/>
          <w:u w:val="single"/>
        </w:rPr>
        <w:t>采购</w:t>
      </w:r>
      <w:r>
        <w:rPr>
          <w:rFonts w:asciiTheme="minorEastAsia" w:hAnsiTheme="minorEastAsia" w:cs="Times New Roman"/>
          <w:color w:val="000000"/>
          <w:szCs w:val="21"/>
        </w:rPr>
        <w:t>合同文件，自觉按合同办事。</w:t>
      </w:r>
    </w:p>
    <w:p w14:paraId="6EE74EE0"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（3）双方的业务活动坚持公开、公正、诚信、透明的原则（法律认定的商业秘密和合同文件另有规定除外），不得损害国家和集体利益。</w:t>
      </w:r>
    </w:p>
    <w:p w14:paraId="3AC9D871"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（4）建立健全廉政制度，开展廉政教育和廉洁文化建设，公布举报电话，监督并认真查处违规违纪违法行为。</w:t>
      </w:r>
    </w:p>
    <w:p w14:paraId="6C8144A2"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（5）发现对方在业务活动中有违反廉政规定的行为，有及时提醒对方纠正的权利和义务。</w:t>
      </w:r>
    </w:p>
    <w:p w14:paraId="3632F609"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（6）发现对方严重违反本合同义务条款的行为，有向有关部门举报、建议给予处理并要求告知处理结果的权利。</w:t>
      </w:r>
    </w:p>
    <w:p w14:paraId="5C15826C"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2.甲方的义务</w:t>
      </w:r>
    </w:p>
    <w:p w14:paraId="40394A31"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（1）甲方及其工作人员不得利用职务之便索要或接受乙方的礼品、礼金、消费卡和有价证券、股权、其他金融产品等财物。</w:t>
      </w:r>
    </w:p>
    <w:p w14:paraId="70E01549"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（2）甲方及其工作人员不得在利用职务之便为乙方谋取利益之前或之后，约定在其离职后收受乙方财物，并在离职后收受。</w:t>
      </w:r>
    </w:p>
    <w:p w14:paraId="5F9D8967"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（3）甲方及其工作人员不得在乙方报销应由甲方或个人支付的费用等。</w:t>
      </w:r>
    </w:p>
    <w:p w14:paraId="39AD263C"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42A0A244"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277DD5B5"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 xml:space="preserve">（6）甲方及其工作人员不得要求乙方购买合同规定外的材料和设备采购、服务等。    </w:t>
      </w:r>
    </w:p>
    <w:p w14:paraId="3BF0E86A" w14:textId="2410EF4B" w:rsidR="00E32F58" w:rsidRDefault="00000000" w:rsidP="00E32F5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（7）甲方及其工作人员不得有其他可能影响廉洁从业的行为。</w:t>
      </w:r>
    </w:p>
    <w:p w14:paraId="39A6B6A9"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lastRenderedPageBreak/>
        <w:t>3.乙方义务</w:t>
      </w:r>
    </w:p>
    <w:p w14:paraId="4BBA422B"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（1）乙方及其工作人员不得以任何形式向甲方及其工作人员行贿或馈赠礼品、礼金、消费卡和有价证券、股权、其他金融产品等财物，以及回扣、好处费、感谢费等。</w:t>
      </w:r>
    </w:p>
    <w:p w14:paraId="43893E1E"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（2）乙方及其工作人员不得与甲方及其工作人员约定，甲方及其工作人员利用职务之便为乙方谋取利益，乙方在其离职后给予财物。</w:t>
      </w:r>
    </w:p>
    <w:p w14:paraId="0320DE38"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（3）乙方不得以任何名义为甲方及其工作人员报销由甲方单位或个人支付的任何费用。</w:t>
      </w:r>
    </w:p>
    <w:p w14:paraId="1EF9AB3D"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6B2B1309"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6E8622DF"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（6）甲方及其工作人员不得有其他可能影响廉洁从业的行为。</w:t>
      </w:r>
    </w:p>
    <w:p w14:paraId="2AF4C6B7"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4.违约责任</w:t>
      </w:r>
    </w:p>
    <w:p w14:paraId="0B781E25"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1A2925BE"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（2）乙方及其工作人员违反本合同第1、3条，按管理权限，依据有关规定，给予相关处理；给甲方单位造成经济损失的，应予以赔偿。</w:t>
      </w:r>
    </w:p>
    <w:p w14:paraId="3799BB9F"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5.本合同有效期为甲乙双方签署之日起至该供货/服务合同履行完毕后止。</w:t>
      </w:r>
    </w:p>
    <w:p w14:paraId="1FBF952F" w14:textId="4F77AB8D"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6.本合同作</w:t>
      </w:r>
      <w:r>
        <w:rPr>
          <w:rFonts w:asciiTheme="minorEastAsia" w:hAnsiTheme="minorEastAsia" w:cs="Times New Roman" w:hint="eastAsia"/>
          <w:szCs w:val="21"/>
        </w:rPr>
        <w:t>为</w:t>
      </w:r>
      <w:r w:rsidR="00BF49C8">
        <w:rPr>
          <w:rFonts w:asciiTheme="minorEastAsia" w:hAnsiTheme="minorEastAsia"/>
          <w:color w:val="EE0000"/>
          <w:kern w:val="0"/>
          <w:szCs w:val="21"/>
        </w:rPr>
        <w:t>骆岗安徽饭店品牌视觉识别系统设计服务采购项目</w:t>
      </w:r>
      <w:r>
        <w:rPr>
          <w:rFonts w:asciiTheme="minorEastAsia" w:hAnsiTheme="minorEastAsia" w:cs="Times New Roman" w:hint="eastAsia"/>
          <w:szCs w:val="21"/>
        </w:rPr>
        <w:t>的附件</w:t>
      </w:r>
      <w:r>
        <w:rPr>
          <w:rFonts w:asciiTheme="minorEastAsia" w:hAnsiTheme="minorEastAsia" w:cs="Times New Roman"/>
          <w:color w:val="000000"/>
          <w:szCs w:val="21"/>
        </w:rPr>
        <w:t>，与其具有同等的法律效力，经合同双方签署立即生效。</w:t>
      </w:r>
    </w:p>
    <w:p w14:paraId="13CAFE6C" w14:textId="3E298774" w:rsidR="00EE63F2" w:rsidRDefault="00000000">
      <w:pPr>
        <w:spacing w:after="0" w:line="360" w:lineRule="auto"/>
        <w:ind w:firstLineChars="200" w:firstLine="420"/>
        <w:rPr>
          <w:rFonts w:asciiTheme="minorEastAsia" w:hAnsiTheme="minorEastAsia" w:cs="Times New Roman" w:hint="eastAsia"/>
          <w:color w:val="000000"/>
          <w:szCs w:val="21"/>
          <w:lang w:bidi="ar"/>
        </w:rPr>
      </w:pPr>
      <w:r>
        <w:rPr>
          <w:rFonts w:asciiTheme="minorEastAsia" w:hAnsiTheme="minorEastAsia" w:cs="Times New Roman"/>
          <w:color w:val="000000"/>
          <w:szCs w:val="21"/>
        </w:rPr>
        <w:t>7.本合同一式</w:t>
      </w:r>
      <w:r>
        <w:rPr>
          <w:rFonts w:asciiTheme="minorEastAsia" w:hAnsiTheme="minorEastAsia" w:cs="Times New Roman"/>
          <w:color w:val="000000"/>
          <w:szCs w:val="21"/>
          <w:u w:val="single"/>
        </w:rPr>
        <w:t xml:space="preserve">  </w:t>
      </w:r>
      <w:r w:rsidR="00C735F0">
        <w:rPr>
          <w:rFonts w:asciiTheme="minorEastAsia" w:hAnsiTheme="minorEastAsia" w:cs="Times New Roman" w:hint="eastAsia"/>
          <w:color w:val="000000"/>
          <w:szCs w:val="21"/>
          <w:u w:val="single"/>
        </w:rPr>
        <w:t>陆</w:t>
      </w:r>
      <w:r>
        <w:rPr>
          <w:rFonts w:asciiTheme="minorEastAsia" w:hAnsiTheme="minorEastAsia" w:cs="Times New Roman"/>
          <w:color w:val="000000"/>
          <w:szCs w:val="21"/>
          <w:u w:val="single"/>
        </w:rPr>
        <w:t xml:space="preserve">  </w:t>
      </w:r>
      <w:r>
        <w:rPr>
          <w:rFonts w:asciiTheme="minorEastAsia" w:hAnsiTheme="minorEastAsia" w:cs="Times New Roman"/>
          <w:color w:val="000000"/>
          <w:szCs w:val="21"/>
        </w:rPr>
        <w:t>份，甲方执</w:t>
      </w:r>
      <w:r>
        <w:rPr>
          <w:rFonts w:asciiTheme="minorEastAsia" w:hAnsiTheme="minorEastAsia" w:cs="Times New Roman"/>
          <w:color w:val="000000"/>
          <w:szCs w:val="21"/>
          <w:u w:val="single"/>
        </w:rPr>
        <w:t xml:space="preserve"> </w:t>
      </w:r>
      <w:r w:rsidR="00C735F0">
        <w:rPr>
          <w:rFonts w:asciiTheme="minorEastAsia" w:hAnsiTheme="minorEastAsia" w:cs="Times New Roman" w:hint="eastAsia"/>
          <w:color w:val="000000"/>
          <w:szCs w:val="21"/>
          <w:u w:val="single"/>
        </w:rPr>
        <w:t>肆</w:t>
      </w:r>
      <w:r>
        <w:rPr>
          <w:rFonts w:asciiTheme="minorEastAsia" w:hAnsiTheme="minorEastAsia" w:cs="Times New Roman"/>
          <w:color w:val="000000"/>
          <w:szCs w:val="21"/>
          <w:u w:val="single"/>
        </w:rPr>
        <w:t xml:space="preserve"> </w:t>
      </w:r>
      <w:r>
        <w:rPr>
          <w:rFonts w:asciiTheme="minorEastAsia" w:hAnsiTheme="minorEastAsia" w:cs="Times New Roman"/>
          <w:color w:val="000000"/>
          <w:szCs w:val="21"/>
        </w:rPr>
        <w:t>份，</w:t>
      </w:r>
      <w:r>
        <w:rPr>
          <w:rFonts w:asciiTheme="minorEastAsia" w:hAnsiTheme="minorEastAsia" w:cs="Times New Roman" w:hint="eastAsia"/>
          <w:color w:val="000000"/>
          <w:szCs w:val="21"/>
        </w:rPr>
        <w:t>乙方执贰份，具同等法律效力。</w:t>
      </w:r>
    </w:p>
    <w:p w14:paraId="6D8F409C"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甲方单位：（盖章）                        乙方单位：（盖章）</w:t>
      </w:r>
    </w:p>
    <w:p w14:paraId="2BAE9689"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法定代表人：                            法定代表人：</w:t>
      </w:r>
    </w:p>
    <w:p w14:paraId="63D1D4F8"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或                                      或</w:t>
      </w:r>
    </w:p>
    <w:p w14:paraId="03E407B6" w14:textId="77777777" w:rsidR="00EE63F2" w:rsidRDefault="00000000">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color w:val="000000"/>
          <w:szCs w:val="21"/>
        </w:rPr>
        <w:t xml:space="preserve">其授权的代理人：                        其授权的代理人：          </w:t>
      </w:r>
    </w:p>
    <w:p w14:paraId="5E088DE2" w14:textId="77777777" w:rsidR="00EE63F2" w:rsidRDefault="00000000">
      <w:pPr>
        <w:spacing w:after="0" w:line="240" w:lineRule="auto"/>
        <w:rPr>
          <w:rFonts w:asciiTheme="minorEastAsia" w:hAnsiTheme="minorEastAsia" w:cs="Times New Roman" w:hint="eastAsia"/>
          <w:szCs w:val="22"/>
        </w:rPr>
      </w:pPr>
      <w:r>
        <w:rPr>
          <w:rFonts w:asciiTheme="minorEastAsia" w:hAnsiTheme="minorEastAsia" w:cs="Times New Roman"/>
          <w:color w:val="000000"/>
          <w:szCs w:val="21"/>
        </w:rPr>
        <w:t>年   月   日                           年   月   日</w:t>
      </w:r>
    </w:p>
    <w:p w14:paraId="0937FCDC" w14:textId="77777777" w:rsidR="00EE63F2" w:rsidRDefault="00EE63F2"/>
    <w:permEnd w:id="1933595172"/>
    <w:p w14:paraId="43EC2AA9" w14:textId="77777777" w:rsidR="00EE63F2" w:rsidRDefault="00EE63F2">
      <w:pPr>
        <w:spacing w:after="0"/>
        <w:rPr>
          <w:rFonts w:ascii="Times New Roman" w:hAnsi="Times New Roman" w:cs="Times New Roman"/>
          <w:sz w:val="28"/>
        </w:rPr>
      </w:pPr>
    </w:p>
    <w:p w14:paraId="1EE3DB1B" w14:textId="4087CF82" w:rsidR="00E32F58" w:rsidRPr="00E32F58" w:rsidRDefault="00E32F58">
      <w:pPr>
        <w:spacing w:after="0"/>
        <w:rPr>
          <w:rFonts w:ascii="Times New Roman" w:hAnsi="Times New Roman" w:cs="Times New Roman"/>
          <w:b/>
          <w:bCs/>
          <w:sz w:val="24"/>
        </w:rPr>
      </w:pPr>
      <w:r w:rsidRPr="00E32F58">
        <w:rPr>
          <w:rFonts w:ascii="Times New Roman" w:hAnsi="Times New Roman" w:cs="Times New Roman" w:hint="eastAsia"/>
          <w:b/>
          <w:bCs/>
          <w:sz w:val="24"/>
        </w:rPr>
        <w:lastRenderedPageBreak/>
        <w:t>附件三：</w:t>
      </w:r>
    </w:p>
    <w:p w14:paraId="62C65C44" w14:textId="77777777" w:rsidR="00E32F58" w:rsidRPr="00E32F58" w:rsidRDefault="00E32F58" w:rsidP="00E32F58">
      <w:pPr>
        <w:keepNext/>
        <w:keepLines/>
        <w:tabs>
          <w:tab w:val="left" w:pos="0"/>
        </w:tabs>
        <w:spacing w:beforeLines="100" w:before="312" w:afterLines="100" w:after="312" w:line="360" w:lineRule="auto"/>
        <w:jc w:val="center"/>
        <w:outlineLvl w:val="0"/>
        <w:rPr>
          <w:rFonts w:ascii="Times New Roman" w:eastAsia="宋体" w:hAnsi="Times New Roman" w:cs="Times New Roman"/>
          <w:b/>
          <w:bCs/>
          <w:kern w:val="44"/>
          <w:sz w:val="36"/>
          <w:szCs w:val="44"/>
        </w:rPr>
      </w:pPr>
      <w:r w:rsidRPr="00E32F58">
        <w:rPr>
          <w:rFonts w:ascii="Times New Roman" w:eastAsia="宋体" w:hAnsi="Times New Roman" w:cs="Times New Roman"/>
          <w:b/>
          <w:bCs/>
          <w:kern w:val="44"/>
          <w:sz w:val="36"/>
          <w:szCs w:val="44"/>
        </w:rPr>
        <w:t>履约保函</w:t>
      </w:r>
    </w:p>
    <w:p w14:paraId="6ECE8EF8" w14:textId="77777777" w:rsidR="00E32F58" w:rsidRPr="00E32F58" w:rsidRDefault="00E32F58" w:rsidP="00E32F58">
      <w:pPr>
        <w:spacing w:line="400" w:lineRule="exact"/>
        <w:rPr>
          <w:rFonts w:ascii="宋体" w:hAnsi="宋体" w:hint="eastAsia"/>
          <w:sz w:val="24"/>
        </w:rPr>
      </w:pPr>
      <w:r w:rsidRPr="00E32F58">
        <w:rPr>
          <w:rFonts w:ascii="宋体" w:hAnsi="宋体"/>
          <w:sz w:val="24"/>
        </w:rPr>
        <w:t>如采用银行保函，格式如下：</w:t>
      </w:r>
    </w:p>
    <w:p w14:paraId="054FB104" w14:textId="77777777" w:rsidR="00E32F58" w:rsidRPr="00E32F58" w:rsidRDefault="00E32F58" w:rsidP="00E32F58">
      <w:pPr>
        <w:jc w:val="center"/>
        <w:rPr>
          <w:rFonts w:ascii="黑体" w:eastAsia="黑体" w:hAnsi="宋体" w:hint="eastAsia"/>
          <w:szCs w:val="21"/>
        </w:rPr>
      </w:pPr>
      <w:r w:rsidRPr="00E32F58">
        <w:rPr>
          <w:rFonts w:ascii="黑体" w:eastAsia="黑体" w:hAnsi="宋体"/>
          <w:szCs w:val="21"/>
        </w:rPr>
        <w:t>履 约 保 证 金</w:t>
      </w:r>
    </w:p>
    <w:p w14:paraId="5D468FBD" w14:textId="77777777" w:rsidR="00E32F58" w:rsidRPr="00E32F58" w:rsidRDefault="00E32F58" w:rsidP="00E32F58">
      <w:pPr>
        <w:jc w:val="center"/>
        <w:rPr>
          <w:rFonts w:ascii="黑体" w:eastAsia="黑体" w:hAnsi="宋体" w:hint="eastAsia"/>
          <w:szCs w:val="21"/>
        </w:rPr>
      </w:pPr>
      <w:r w:rsidRPr="00E32F58">
        <w:rPr>
          <w:rFonts w:ascii="楷体" w:eastAsia="楷体" w:hAnsi="楷体"/>
          <w:szCs w:val="21"/>
        </w:rPr>
        <w:t>（独立保函）</w:t>
      </w:r>
    </w:p>
    <w:p w14:paraId="770522B8" w14:textId="77777777" w:rsidR="00E32F58" w:rsidRPr="00E32F58" w:rsidRDefault="00E32F58" w:rsidP="00E32F58">
      <w:pPr>
        <w:rPr>
          <w:rFonts w:ascii="宋体" w:hAnsi="宋体" w:hint="eastAsia"/>
          <w:szCs w:val="21"/>
        </w:rPr>
      </w:pPr>
    </w:p>
    <w:p w14:paraId="1B11DD9D" w14:textId="77777777" w:rsidR="00E32F58" w:rsidRPr="00E32F58" w:rsidRDefault="00E32F58" w:rsidP="00E32F58">
      <w:pPr>
        <w:rPr>
          <w:rFonts w:ascii="宋体" w:hAnsi="宋体" w:hint="eastAsia"/>
          <w:szCs w:val="21"/>
        </w:rPr>
      </w:pPr>
      <w:r w:rsidRPr="00E32F58">
        <w:rPr>
          <w:rFonts w:ascii="宋体" w:hAnsi="宋体"/>
          <w:szCs w:val="21"/>
          <w:u w:val="single"/>
        </w:rPr>
        <w:t xml:space="preserve">                  </w:t>
      </w:r>
      <w:r w:rsidRPr="00E32F58">
        <w:rPr>
          <w:rFonts w:ascii="宋体" w:hAnsi="宋体"/>
          <w:szCs w:val="21"/>
        </w:rPr>
        <w:t>（发包人名称）：</w:t>
      </w:r>
    </w:p>
    <w:p w14:paraId="176F91C0" w14:textId="77777777" w:rsidR="00E32F58" w:rsidRPr="00E32F58" w:rsidRDefault="00E32F58" w:rsidP="00E32F58">
      <w:pPr>
        <w:rPr>
          <w:rFonts w:ascii="宋体" w:hAnsi="宋体" w:hint="eastAsia"/>
          <w:szCs w:val="21"/>
        </w:rPr>
      </w:pPr>
    </w:p>
    <w:p w14:paraId="2E3731B1" w14:textId="77777777" w:rsidR="00E32F58" w:rsidRPr="00E32F58" w:rsidRDefault="00E32F58" w:rsidP="00E32F58">
      <w:pPr>
        <w:spacing w:line="400" w:lineRule="exact"/>
        <w:ind w:firstLineChars="200" w:firstLine="420"/>
        <w:rPr>
          <w:rFonts w:ascii="宋体" w:hAnsi="宋体" w:cs="宋体" w:hint="eastAsia"/>
          <w:szCs w:val="21"/>
        </w:rPr>
      </w:pPr>
      <w:r w:rsidRPr="00E32F58">
        <w:rPr>
          <w:rFonts w:ascii="宋体" w:hAnsi="宋体"/>
          <w:szCs w:val="21"/>
        </w:rPr>
        <w:t>鉴于</w:t>
      </w:r>
      <w:r w:rsidRPr="00E32F58">
        <w:rPr>
          <w:rFonts w:ascii="宋体" w:hAnsi="宋体"/>
          <w:szCs w:val="21"/>
          <w:u w:val="single"/>
        </w:rPr>
        <w:t>（买方名称，以下简称“买方”）</w:t>
      </w:r>
      <w:r w:rsidRPr="00E32F58">
        <w:rPr>
          <w:rFonts w:ascii="宋体" w:hAnsi="宋体"/>
          <w:szCs w:val="21"/>
        </w:rPr>
        <w:t>接受（</w:t>
      </w:r>
      <w:r w:rsidRPr="00E32F58">
        <w:rPr>
          <w:rFonts w:ascii="宋体" w:hAnsi="宋体"/>
          <w:szCs w:val="21"/>
          <w:u w:val="single"/>
        </w:rPr>
        <w:t>卖方名称，以下简称“卖方”）</w:t>
      </w:r>
      <w:r w:rsidRPr="00E32F58">
        <w:rPr>
          <w:rFonts w:ascii="宋体" w:hAnsi="宋体"/>
          <w:szCs w:val="21"/>
        </w:rPr>
        <w:t>于</w:t>
      </w:r>
      <w:r w:rsidRPr="00E32F58">
        <w:rPr>
          <w:rFonts w:ascii="宋体" w:hAnsi="宋体"/>
          <w:szCs w:val="21"/>
          <w:u w:val="single"/>
        </w:rPr>
        <w:t xml:space="preserve">    </w:t>
      </w:r>
      <w:r w:rsidRPr="00E32F58">
        <w:rPr>
          <w:rFonts w:ascii="宋体" w:hAnsi="宋体"/>
          <w:szCs w:val="21"/>
        </w:rPr>
        <w:t>年</w:t>
      </w:r>
      <w:r w:rsidRPr="00E32F58">
        <w:rPr>
          <w:rFonts w:ascii="宋体" w:hAnsi="宋体"/>
          <w:szCs w:val="21"/>
          <w:u w:val="single"/>
        </w:rPr>
        <w:t xml:space="preserve">  </w:t>
      </w:r>
      <w:r w:rsidRPr="00E32F58">
        <w:rPr>
          <w:rFonts w:ascii="宋体" w:hAnsi="宋体"/>
          <w:szCs w:val="21"/>
        </w:rPr>
        <w:t>月</w:t>
      </w:r>
      <w:r w:rsidRPr="00E32F58">
        <w:rPr>
          <w:rFonts w:ascii="宋体" w:hAnsi="宋体"/>
          <w:szCs w:val="21"/>
          <w:u w:val="single"/>
        </w:rPr>
        <w:t xml:space="preserve">  </w:t>
      </w:r>
      <w:r w:rsidRPr="00E32F58">
        <w:rPr>
          <w:rFonts w:ascii="宋体" w:hAnsi="宋体"/>
          <w:szCs w:val="21"/>
        </w:rPr>
        <w:t>日参加</w:t>
      </w:r>
      <w:r w:rsidRPr="00E32F58">
        <w:rPr>
          <w:rFonts w:ascii="宋体" w:hAnsi="宋体"/>
          <w:szCs w:val="21"/>
          <w:u w:val="single"/>
        </w:rPr>
        <w:t xml:space="preserve">            </w:t>
      </w:r>
      <w:r w:rsidRPr="00E32F58">
        <w:rPr>
          <w:rFonts w:ascii="宋体" w:hAnsi="宋体" w:cs="宋体"/>
          <w:szCs w:val="21"/>
          <w:u w:val="single"/>
        </w:rPr>
        <w:t>（项目名称）</w:t>
      </w:r>
      <w:r w:rsidRPr="00E32F58">
        <w:rPr>
          <w:rFonts w:ascii="宋体" w:hAnsi="宋体" w:cs="宋体"/>
          <w:szCs w:val="21"/>
        </w:rPr>
        <w:t>采购招标项目的投标。我方愿意无条件地、不可撤销地就卖方履行与你方订立的合同，</w:t>
      </w:r>
      <w:r w:rsidRPr="00E32F58">
        <w:rPr>
          <w:szCs w:val="21"/>
        </w:rPr>
        <w:t>向你方出具本独立的见索即付保函</w:t>
      </w:r>
      <w:r w:rsidRPr="00E32F58">
        <w:rPr>
          <w:rFonts w:ascii="宋体" w:hAnsi="宋体" w:cs="宋体"/>
          <w:szCs w:val="21"/>
        </w:rPr>
        <w:t>。</w:t>
      </w:r>
    </w:p>
    <w:p w14:paraId="167A1CF5" w14:textId="77777777" w:rsidR="00E32F58" w:rsidRPr="00E32F58" w:rsidRDefault="00E32F58" w:rsidP="00E32F58">
      <w:pPr>
        <w:spacing w:line="400" w:lineRule="exact"/>
        <w:ind w:firstLineChars="200" w:firstLine="420"/>
        <w:rPr>
          <w:rFonts w:ascii="宋体" w:hAnsi="宋体" w:hint="eastAsia"/>
          <w:szCs w:val="21"/>
        </w:rPr>
      </w:pPr>
      <w:r w:rsidRPr="00E32F58">
        <w:rPr>
          <w:rFonts w:ascii="宋体" w:hAnsi="宋体"/>
          <w:szCs w:val="21"/>
        </w:rPr>
        <w:t>1.</w:t>
      </w:r>
      <w:r w:rsidRPr="00E32F58">
        <w:rPr>
          <w:szCs w:val="21"/>
        </w:rPr>
        <w:t>保函</w:t>
      </w:r>
      <w:r w:rsidRPr="00E32F58">
        <w:rPr>
          <w:rFonts w:ascii="宋体" w:hAnsi="宋体"/>
          <w:szCs w:val="21"/>
        </w:rPr>
        <w:t>金额人民币（大写）</w:t>
      </w:r>
      <w:r w:rsidRPr="00E32F58">
        <w:rPr>
          <w:rFonts w:ascii="宋体" w:hAnsi="宋体"/>
          <w:szCs w:val="21"/>
          <w:u w:val="single"/>
        </w:rPr>
        <w:t xml:space="preserve">        </w:t>
      </w:r>
      <w:r w:rsidRPr="00E32F58">
        <w:rPr>
          <w:rFonts w:ascii="宋体" w:hAnsi="宋体"/>
          <w:szCs w:val="21"/>
        </w:rPr>
        <w:t>元（¥</w:t>
      </w:r>
      <w:r w:rsidRPr="00E32F58">
        <w:rPr>
          <w:rFonts w:ascii="宋体" w:hAnsi="宋体"/>
          <w:szCs w:val="21"/>
          <w:u w:val="single"/>
        </w:rPr>
        <w:t xml:space="preserve">        </w:t>
      </w:r>
      <w:r w:rsidRPr="00E32F58">
        <w:rPr>
          <w:rFonts w:ascii="宋体" w:hAnsi="宋体"/>
          <w:szCs w:val="21"/>
        </w:rPr>
        <w:t>）。</w:t>
      </w:r>
    </w:p>
    <w:p w14:paraId="65B5ABAF" w14:textId="77777777" w:rsidR="00E32F58" w:rsidRPr="00E32F58" w:rsidRDefault="00E32F58" w:rsidP="00E32F58">
      <w:pPr>
        <w:spacing w:line="400" w:lineRule="exact"/>
        <w:ind w:firstLineChars="200" w:firstLine="420"/>
        <w:rPr>
          <w:rFonts w:ascii="宋体" w:hAnsi="宋体" w:hint="eastAsia"/>
          <w:szCs w:val="21"/>
        </w:rPr>
      </w:pPr>
      <w:r w:rsidRPr="00E32F58">
        <w:rPr>
          <w:rFonts w:ascii="宋体" w:hAnsi="宋体"/>
          <w:szCs w:val="21"/>
        </w:rPr>
        <w:t>2.</w:t>
      </w:r>
      <w:r w:rsidRPr="00E32F58">
        <w:rPr>
          <w:szCs w:val="21"/>
        </w:rPr>
        <w:t>保函生效期从本项目合同约定供货之日起至本项目保修期截止时间，具体时间以预计保修期为准。</w:t>
      </w:r>
    </w:p>
    <w:p w14:paraId="058839C3" w14:textId="77777777" w:rsidR="00E32F58" w:rsidRPr="00E32F58" w:rsidRDefault="00E32F58" w:rsidP="00E32F58">
      <w:pPr>
        <w:spacing w:line="400" w:lineRule="exact"/>
        <w:ind w:firstLineChars="200" w:firstLine="420"/>
        <w:rPr>
          <w:rFonts w:ascii="宋体" w:hAnsi="宋体" w:hint="eastAsia"/>
          <w:szCs w:val="21"/>
        </w:rPr>
      </w:pPr>
      <w:r w:rsidRPr="00E32F58">
        <w:rPr>
          <w:rFonts w:ascii="宋体" w:hAnsi="宋体"/>
          <w:szCs w:val="21"/>
        </w:rPr>
        <w:t>3.</w:t>
      </w:r>
      <w:r w:rsidRPr="00E32F58">
        <w:rPr>
          <w:rFonts w:ascii="宋体" w:hAnsi="宋体" w:cs="宋体"/>
          <w:szCs w:val="21"/>
        </w:rPr>
        <w:t>在本</w:t>
      </w:r>
      <w:r w:rsidRPr="00E32F58">
        <w:rPr>
          <w:szCs w:val="21"/>
        </w:rPr>
        <w:t>保函</w:t>
      </w:r>
      <w:r w:rsidRPr="00E32F58">
        <w:rPr>
          <w:rFonts w:ascii="宋体" w:hAnsi="宋体" w:cs="宋体"/>
          <w:szCs w:val="21"/>
        </w:rPr>
        <w:t>有效期内，如果卖方商不履行合同约定的义务或其履行不符合合同的约定，我方在收到你方以书面形式提出的在</w:t>
      </w:r>
      <w:r w:rsidRPr="00E32F58">
        <w:rPr>
          <w:szCs w:val="21"/>
        </w:rPr>
        <w:t>保函</w:t>
      </w:r>
      <w:r w:rsidRPr="00E32F58">
        <w:rPr>
          <w:rFonts w:ascii="宋体" w:hAnsi="宋体" w:cs="宋体"/>
          <w:szCs w:val="21"/>
        </w:rPr>
        <w:t>金额内的赔偿要求后，在</w:t>
      </w:r>
      <w:r w:rsidRPr="00E32F58">
        <w:rPr>
          <w:rFonts w:eastAsia="Times New Roman"/>
          <w:szCs w:val="21"/>
        </w:rPr>
        <w:t xml:space="preserve"> 7 </w:t>
      </w:r>
      <w:r w:rsidRPr="00E32F58">
        <w:rPr>
          <w:rFonts w:ascii="宋体" w:hAnsi="宋体" w:cs="宋体"/>
          <w:szCs w:val="21"/>
        </w:rPr>
        <w:t>日内无条件支付。</w:t>
      </w:r>
    </w:p>
    <w:p w14:paraId="561C9181" w14:textId="77777777" w:rsidR="00E32F58" w:rsidRPr="00E32F58" w:rsidRDefault="00E32F58" w:rsidP="00E32F58">
      <w:pPr>
        <w:spacing w:line="400" w:lineRule="exact"/>
        <w:ind w:firstLineChars="200" w:firstLine="420"/>
        <w:rPr>
          <w:rFonts w:ascii="宋体" w:hAnsi="宋体" w:cs="宋体" w:hint="eastAsia"/>
          <w:szCs w:val="21"/>
        </w:rPr>
      </w:pPr>
      <w:r w:rsidRPr="00E32F58">
        <w:rPr>
          <w:rFonts w:ascii="宋体" w:hAnsi="宋体"/>
          <w:szCs w:val="21"/>
        </w:rPr>
        <w:t>4.</w:t>
      </w:r>
      <w:r w:rsidRPr="00E32F58">
        <w:rPr>
          <w:rFonts w:ascii="宋体" w:hAnsi="宋体" w:cs="宋体"/>
          <w:szCs w:val="21"/>
        </w:rPr>
        <w:t>买方和卖方变更合同时，无论我方是否收到该变更，我方承担本</w:t>
      </w:r>
      <w:r w:rsidRPr="00E32F58">
        <w:rPr>
          <w:szCs w:val="21"/>
        </w:rPr>
        <w:t>保函</w:t>
      </w:r>
      <w:r w:rsidRPr="00E32F58">
        <w:rPr>
          <w:rFonts w:ascii="宋体" w:hAnsi="宋体" w:cs="宋体"/>
          <w:szCs w:val="21"/>
        </w:rPr>
        <w:t>规定的义务不变。</w:t>
      </w:r>
    </w:p>
    <w:p w14:paraId="2106ED63" w14:textId="77777777" w:rsidR="00E32F58" w:rsidRPr="00E32F58" w:rsidRDefault="00E32F58" w:rsidP="00E32F58">
      <w:pPr>
        <w:spacing w:line="400" w:lineRule="exact"/>
        <w:ind w:firstLineChars="200" w:firstLine="420"/>
        <w:rPr>
          <w:rFonts w:ascii="宋体" w:hAnsi="宋体" w:cs="宋体" w:hint="eastAsia"/>
          <w:szCs w:val="21"/>
        </w:rPr>
      </w:pPr>
      <w:r w:rsidRPr="00E32F58">
        <w:rPr>
          <w:szCs w:val="21"/>
        </w:rPr>
        <w:t>5.</w:t>
      </w:r>
      <w:r w:rsidRPr="00E32F58">
        <w:rPr>
          <w:szCs w:val="21"/>
        </w:rPr>
        <w:t>因本独立保函发生纠纷的，由买方（受益人）所在地具有管辖权的人民法院管辖。</w:t>
      </w:r>
    </w:p>
    <w:p w14:paraId="6CA08F65" w14:textId="77777777" w:rsidR="00E32F58" w:rsidRPr="00E32F58" w:rsidRDefault="00E32F58" w:rsidP="00E32F58">
      <w:pPr>
        <w:rPr>
          <w:rFonts w:ascii="宋体" w:hAnsi="宋体" w:hint="eastAsia"/>
          <w:szCs w:val="21"/>
        </w:rPr>
      </w:pPr>
    </w:p>
    <w:p w14:paraId="66AA15F7"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w:t>
      </w:r>
      <w:r w:rsidRPr="00E32F58">
        <w:rPr>
          <w:szCs w:val="21"/>
        </w:rPr>
        <w:t>开立人</w:t>
      </w:r>
      <w:r w:rsidRPr="00E32F58">
        <w:rPr>
          <w:rFonts w:ascii="宋体" w:hAnsi="宋体" w:cs="宋体"/>
          <w:szCs w:val="21"/>
        </w:rPr>
        <w:t>名称</w:t>
      </w:r>
      <w:r w:rsidRPr="00E32F58">
        <w:rPr>
          <w:rFonts w:ascii="宋体" w:hAnsi="宋体"/>
          <w:szCs w:val="21"/>
        </w:rPr>
        <w:t>：</w:t>
      </w:r>
      <w:r w:rsidRPr="00E32F58">
        <w:rPr>
          <w:rFonts w:ascii="宋体" w:hAnsi="宋体"/>
          <w:szCs w:val="21"/>
          <w:u w:val="single"/>
        </w:rPr>
        <w:t xml:space="preserve">                        </w:t>
      </w:r>
      <w:r w:rsidRPr="00E32F58">
        <w:rPr>
          <w:rFonts w:ascii="宋体" w:hAnsi="宋体"/>
          <w:szCs w:val="21"/>
        </w:rPr>
        <w:t>（盖单位章）</w:t>
      </w:r>
    </w:p>
    <w:p w14:paraId="2619A3BC"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w:t>
      </w:r>
      <w:r w:rsidRPr="00E32F58">
        <w:rPr>
          <w:rFonts w:ascii="宋体" w:hAnsi="宋体" w:cs="宋体"/>
          <w:szCs w:val="21"/>
        </w:rPr>
        <w:t>法定代表人（单位负责人）或其委托代理人</w:t>
      </w:r>
      <w:r w:rsidRPr="00E32F58">
        <w:rPr>
          <w:rFonts w:ascii="宋体" w:hAnsi="宋体"/>
          <w:szCs w:val="21"/>
        </w:rPr>
        <w:t>：</w:t>
      </w:r>
      <w:r w:rsidRPr="00E32F58">
        <w:rPr>
          <w:rFonts w:ascii="宋体" w:hAnsi="宋体"/>
          <w:szCs w:val="21"/>
          <w:u w:val="single"/>
        </w:rPr>
        <w:t xml:space="preserve"> </w:t>
      </w:r>
      <w:r w:rsidRPr="00E32F58">
        <w:rPr>
          <w:rFonts w:ascii="宋体" w:hAnsi="宋体"/>
          <w:szCs w:val="21"/>
        </w:rPr>
        <w:t>（签字）</w:t>
      </w:r>
    </w:p>
    <w:p w14:paraId="40AB3891"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地    址：</w:t>
      </w:r>
      <w:r w:rsidRPr="00E32F58">
        <w:rPr>
          <w:rFonts w:ascii="宋体" w:hAnsi="宋体"/>
          <w:szCs w:val="21"/>
          <w:u w:val="single"/>
        </w:rPr>
        <w:t xml:space="preserve">                                        </w:t>
      </w:r>
    </w:p>
    <w:p w14:paraId="03A5E148"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邮政编码：</w:t>
      </w:r>
      <w:r w:rsidRPr="00E32F58">
        <w:rPr>
          <w:rFonts w:ascii="宋体" w:hAnsi="宋体"/>
          <w:szCs w:val="21"/>
          <w:u w:val="single"/>
        </w:rPr>
        <w:t xml:space="preserve">                                        </w:t>
      </w:r>
    </w:p>
    <w:p w14:paraId="0DC02907" w14:textId="77777777" w:rsidR="00E32F58" w:rsidRPr="00E32F58" w:rsidRDefault="00E32F58" w:rsidP="00E32F58">
      <w:pPr>
        <w:spacing w:line="440" w:lineRule="exact"/>
        <w:rPr>
          <w:rFonts w:ascii="宋体" w:hAnsi="宋体" w:hint="eastAsia"/>
          <w:szCs w:val="21"/>
        </w:rPr>
      </w:pPr>
      <w:r w:rsidRPr="00E32F58">
        <w:rPr>
          <w:rFonts w:ascii="宋体" w:hAnsi="宋体"/>
          <w:szCs w:val="21"/>
        </w:rPr>
        <w:t xml:space="preserve">                          电    话：</w:t>
      </w:r>
      <w:r w:rsidRPr="00E32F58">
        <w:rPr>
          <w:rFonts w:ascii="宋体" w:hAnsi="宋体"/>
          <w:szCs w:val="21"/>
          <w:u w:val="single"/>
        </w:rPr>
        <w:t xml:space="preserve">                                        </w:t>
      </w:r>
      <w:r w:rsidRPr="00E32F58">
        <w:rPr>
          <w:rFonts w:ascii="宋体" w:hAnsi="宋体"/>
          <w:szCs w:val="21"/>
        </w:rPr>
        <w:t xml:space="preserve"> </w:t>
      </w:r>
    </w:p>
    <w:p w14:paraId="2783707A" w14:textId="3AD09726" w:rsidR="00E32F58" w:rsidRPr="004352F6" w:rsidRDefault="00E32F58" w:rsidP="004352F6">
      <w:pPr>
        <w:spacing w:line="360" w:lineRule="auto"/>
        <w:ind w:firstLineChars="200" w:firstLine="420"/>
        <w:rPr>
          <w:rFonts w:ascii="宋体" w:hAnsi="宋体" w:cs="宋体" w:hint="eastAsia"/>
          <w:szCs w:val="21"/>
        </w:rPr>
      </w:pPr>
      <w:r w:rsidRPr="00E32F58">
        <w:rPr>
          <w:rFonts w:ascii="宋体" w:hAnsi="宋体"/>
          <w:szCs w:val="21"/>
        </w:rPr>
        <w:t xml:space="preserve">                                                   </w:t>
      </w:r>
      <w:r w:rsidRPr="00E32F58">
        <w:rPr>
          <w:rFonts w:ascii="宋体" w:hAnsi="宋体"/>
          <w:szCs w:val="21"/>
          <w:u w:val="single"/>
        </w:rPr>
        <w:t xml:space="preserve">      </w:t>
      </w:r>
      <w:r w:rsidRPr="00E32F58">
        <w:rPr>
          <w:rFonts w:ascii="宋体" w:hAnsi="宋体"/>
          <w:szCs w:val="21"/>
        </w:rPr>
        <w:t>年</w:t>
      </w:r>
      <w:r w:rsidRPr="00E32F58">
        <w:rPr>
          <w:rFonts w:ascii="宋体" w:hAnsi="宋体"/>
          <w:szCs w:val="21"/>
          <w:u w:val="single"/>
        </w:rPr>
        <w:t xml:space="preserve">    </w:t>
      </w:r>
      <w:r w:rsidRPr="00E32F58">
        <w:rPr>
          <w:rFonts w:ascii="宋体" w:hAnsi="宋体"/>
          <w:szCs w:val="21"/>
        </w:rPr>
        <w:t>月</w:t>
      </w:r>
      <w:r w:rsidRPr="00E32F58">
        <w:rPr>
          <w:rFonts w:ascii="宋体" w:hAnsi="宋体"/>
          <w:szCs w:val="21"/>
          <w:u w:val="single"/>
        </w:rPr>
        <w:t xml:space="preserve">    </w:t>
      </w:r>
      <w:r w:rsidRPr="00E32F58">
        <w:rPr>
          <w:rFonts w:ascii="宋体" w:hAnsi="宋体"/>
          <w:szCs w:val="21"/>
        </w:rPr>
        <w:t>日</w:t>
      </w:r>
    </w:p>
    <w:p w14:paraId="562D6BB6" w14:textId="77777777" w:rsidR="00EE63F2" w:rsidRDefault="00000000">
      <w:pPr>
        <w:pStyle w:val="1"/>
        <w:numPr>
          <w:ilvl w:val="0"/>
          <w:numId w:val="3"/>
        </w:numPr>
        <w:spacing w:before="312" w:after="312"/>
        <w:rPr>
          <w:rFonts w:ascii="Times New Roman" w:eastAsia="宋体" w:hAnsi="Times New Roman" w:cs="Times New Roman"/>
        </w:rPr>
      </w:pPr>
      <w:bookmarkStart w:id="146" w:name="_bookmark259"/>
      <w:bookmarkStart w:id="147" w:name="_Toc17834_WPSOffice_Level1"/>
      <w:bookmarkEnd w:id="142"/>
      <w:bookmarkEnd w:id="143"/>
      <w:bookmarkEnd w:id="144"/>
      <w:bookmarkEnd w:id="146"/>
      <w:r>
        <w:rPr>
          <w:rFonts w:ascii="Times New Roman" w:eastAsia="宋体" w:hAnsi="Times New Roman" w:cs="Times New Roman"/>
        </w:rPr>
        <w:lastRenderedPageBreak/>
        <w:t>采购需求及清单</w:t>
      </w:r>
      <w:bookmarkEnd w:id="147"/>
    </w:p>
    <w:p w14:paraId="00D6C978" w14:textId="77777777" w:rsidR="00EE63F2" w:rsidRDefault="00000000">
      <w:pPr>
        <w:spacing w:line="240" w:lineRule="auto"/>
        <w:outlineLvl w:val="0"/>
        <w:rPr>
          <w:rFonts w:ascii="宋体" w:eastAsia="宋体" w:hAnsi="宋体" w:cs="宋体" w:hint="eastAsia"/>
          <w:b/>
          <w:bCs/>
          <w:kern w:val="0"/>
          <w:szCs w:val="21"/>
        </w:rPr>
      </w:pPr>
      <w:bookmarkStart w:id="148" w:name="_Toc6051"/>
      <w:r>
        <w:rPr>
          <w:rFonts w:ascii="宋体" w:eastAsia="宋体" w:hAnsi="宋体" w:cs="宋体" w:hint="eastAsia"/>
          <w:b/>
          <w:bCs/>
          <w:kern w:val="0"/>
          <w:szCs w:val="21"/>
        </w:rPr>
        <w:t>1．采购需求简述：</w:t>
      </w:r>
    </w:p>
    <w:p w14:paraId="4AFBA981"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安徽饭店作为安徽省最早的星级涉外酒店及“徽文化”的重要窗口，素有“故乡第一饭店”的美誉。</w:t>
      </w:r>
    </w:p>
    <w:p w14:paraId="33A29A73"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当前“安徽饭店”品牌没有标准化体系，缺乏系统化的品牌策略与视觉规范，为了系统性构建酒店完整文化体系，本项目以“安徽饭店”品牌为设计背景，以“安徽省交通控股集团有限公司企业文化为指引，承接酒店公司文化及品牌矩阵规划，系统提炼并输出酒店品牌故事、文化内核、核心价值观、品牌愿景、品牌使命等核心内容，精准传递酒店品牌个性、品牌定位、品牌内涵与品牌气质，形成可落地、可传播、可感知的酒店文化体系。</w:t>
      </w:r>
    </w:p>
    <w:p w14:paraId="6A2C8CFA"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通过对品牌标识进行升级优化，为品牌落地制作提供规范与标准；满足品牌在平面印刷和电子媒体等传播的规范使用，确保品牌的识别；规范品牌标识的色彩，满足不同应用载体的色彩原则，包含RGB、CMYK、PANTONG色彩标准；规范标识组合形式，满足品牌在不同场景下的需求；规范品牌字体、图标风格、图片风格，让品牌在对外呈现时保持形象一致严谨性；对品牌在不同应用场景下应用系统进性设计与规范，在灵活呈现品牌的同时，系统传达品牌的一致性，实现品牌在策略与视觉上的统一表达与传播，使用户更好的理解品牌，达成与用户的高度黏性。最终通过国际化的现代设计语言，塑造一个既具有厚重历史底蕴，又符合当代高端商旅审美的新中式酒店品牌形象，以及“新中式人文地标”的品牌跃升。</w:t>
      </w:r>
    </w:p>
    <w:p w14:paraId="34A8FFCA"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备注：参考资料详见采购文件附件</w:t>
      </w:r>
    </w:p>
    <w:p w14:paraId="058CC720"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（1）现品牌logo图</w:t>
      </w:r>
    </w:p>
    <w:p w14:paraId="3FB92750"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（2）交控集团企业文化查询网址：</w:t>
      </w:r>
      <w:hyperlink r:id="rId14" w:history="1">
        <w:r w:rsidR="00EE63F2">
          <w:rPr>
            <w:rStyle w:val="af3"/>
            <w:rFonts w:ascii="宋体" w:eastAsia="宋体" w:hAnsi="宋体" w:cs="宋体"/>
            <w:kern w:val="0"/>
            <w:szCs w:val="21"/>
          </w:rPr>
          <w:t>https://www.ahjkjt.com</w:t>
        </w:r>
      </w:hyperlink>
    </w:p>
    <w:p w14:paraId="7508B05D" w14:textId="77777777" w:rsidR="00EE63F2" w:rsidRDefault="00000000">
      <w:pPr>
        <w:spacing w:after="0" w:line="360" w:lineRule="auto"/>
        <w:ind w:firstLineChars="200" w:firstLine="420"/>
        <w:outlineLvl w:val="0"/>
        <w:rPr>
          <w:rFonts w:ascii="宋体" w:eastAsia="宋体" w:hAnsi="宋体" w:cs="宋体" w:hint="eastAsia"/>
          <w:kern w:val="0"/>
          <w:szCs w:val="21"/>
        </w:rPr>
      </w:pPr>
      <w:r>
        <w:rPr>
          <w:rFonts w:ascii="宋体" w:eastAsia="宋体" w:hAnsi="宋体" w:cs="宋体" w:hint="eastAsia"/>
          <w:kern w:val="0"/>
          <w:szCs w:val="21"/>
        </w:rPr>
        <w:t>（3）酒店公司简介：安徽交控徽风皖韵酒店管理集团有限公司宣传册</w:t>
      </w:r>
    </w:p>
    <w:p w14:paraId="278A088D" w14:textId="77777777" w:rsidR="00EE63F2" w:rsidRDefault="00000000">
      <w:pPr>
        <w:spacing w:line="240" w:lineRule="auto"/>
        <w:outlineLvl w:val="0"/>
        <w:rPr>
          <w:rFonts w:ascii="宋体" w:eastAsia="宋体" w:hAnsi="宋体" w:cs="宋体" w:hint="eastAsia"/>
          <w:b/>
          <w:bCs/>
          <w:kern w:val="0"/>
          <w:szCs w:val="21"/>
        </w:rPr>
      </w:pPr>
      <w:r>
        <w:rPr>
          <w:rFonts w:ascii="宋体" w:eastAsia="宋体" w:hAnsi="宋体" w:cs="宋体" w:hint="eastAsia"/>
          <w:b/>
          <w:bCs/>
          <w:kern w:val="0"/>
          <w:szCs w:val="21"/>
        </w:rPr>
        <w:t>2.清单说明</w:t>
      </w:r>
      <w:bookmarkEnd w:id="148"/>
    </w:p>
    <w:p w14:paraId="7576BE1E" w14:textId="77777777" w:rsidR="00EE63F2" w:rsidRDefault="00000000">
      <w:pPr>
        <w:spacing w:after="0" w:line="360" w:lineRule="auto"/>
        <w:outlineLvl w:val="0"/>
        <w:rPr>
          <w:rFonts w:ascii="宋体" w:eastAsia="宋体" w:hAnsi="宋体" w:cs="宋体" w:hint="eastAsia"/>
          <w:kern w:val="0"/>
          <w:szCs w:val="21"/>
        </w:rPr>
      </w:pPr>
      <w:bookmarkStart w:id="149" w:name="_Toc18321"/>
      <w:r>
        <w:rPr>
          <w:rFonts w:ascii="宋体" w:eastAsia="宋体" w:hAnsi="宋体" w:cs="宋体" w:hint="eastAsia"/>
          <w:kern w:val="0"/>
          <w:szCs w:val="21"/>
        </w:rPr>
        <w:t>（1）本项目综合单价包括为了实施和完成合同内容所需的设计、劳务、材料、打样、修改、税费、利润。</w:t>
      </w:r>
      <w:bookmarkEnd w:id="149"/>
    </w:p>
    <w:p w14:paraId="3125B86A" w14:textId="77777777" w:rsidR="00EE63F2" w:rsidRDefault="00000000">
      <w:pPr>
        <w:spacing w:after="0" w:line="360" w:lineRule="auto"/>
        <w:outlineLvl w:val="0"/>
        <w:rPr>
          <w:rFonts w:ascii="宋体" w:eastAsia="宋体" w:hAnsi="宋体" w:cs="宋体" w:hint="eastAsia"/>
          <w:kern w:val="0"/>
          <w:szCs w:val="21"/>
        </w:rPr>
      </w:pPr>
      <w:bookmarkStart w:id="150" w:name="_Toc27273"/>
      <w:r>
        <w:rPr>
          <w:rFonts w:ascii="宋体" w:eastAsia="宋体" w:hAnsi="宋体" w:cs="宋体" w:hint="eastAsia"/>
          <w:kern w:val="0"/>
          <w:szCs w:val="21"/>
        </w:rPr>
        <w:t>（2）对于合同实施期间发生的设计方案修改、政策性文件所规定的调整项目均不予调整。</w:t>
      </w:r>
      <w:bookmarkEnd w:id="150"/>
    </w:p>
    <w:p w14:paraId="0F2096D3" w14:textId="77777777" w:rsidR="00EE63F2" w:rsidRDefault="00000000">
      <w:pPr>
        <w:spacing w:after="0" w:line="360" w:lineRule="auto"/>
        <w:outlineLvl w:val="0"/>
        <w:rPr>
          <w:rFonts w:ascii="宋体" w:eastAsia="宋体" w:hAnsi="宋体" w:cs="宋体" w:hint="eastAsia"/>
          <w:kern w:val="0"/>
          <w:szCs w:val="21"/>
        </w:rPr>
      </w:pPr>
      <w:bookmarkStart w:id="151" w:name="_Toc1857"/>
      <w:r>
        <w:rPr>
          <w:rFonts w:ascii="宋体" w:eastAsia="宋体" w:hAnsi="宋体" w:cs="宋体" w:hint="eastAsia"/>
          <w:kern w:val="0"/>
          <w:szCs w:val="21"/>
        </w:rPr>
        <w:t>（3）投标人应根据相关的报价编制依据资料进行报价，报价在合同实施期间不因市场变化、工程数量变化等因素而变动。</w:t>
      </w:r>
      <w:bookmarkEnd w:id="151"/>
    </w:p>
    <w:p w14:paraId="7046C7BC" w14:textId="77777777" w:rsidR="00EE63F2" w:rsidRDefault="00000000">
      <w:pPr>
        <w:spacing w:after="0" w:line="360" w:lineRule="auto"/>
        <w:outlineLvl w:val="0"/>
        <w:rPr>
          <w:rFonts w:ascii="宋体" w:eastAsia="宋体" w:hAnsi="宋体" w:cs="宋体" w:hint="eastAsia"/>
          <w:kern w:val="0"/>
          <w:szCs w:val="21"/>
        </w:rPr>
      </w:pPr>
      <w:bookmarkStart w:id="152" w:name="_Toc5280"/>
      <w:r>
        <w:rPr>
          <w:rFonts w:ascii="宋体" w:eastAsia="宋体" w:hAnsi="宋体" w:cs="宋体" w:hint="eastAsia"/>
          <w:kern w:val="0"/>
          <w:szCs w:val="21"/>
        </w:rPr>
        <w:t>（4）清单中所列服务项目，仅作为投标的共同基础，不能作为最终结算与支付的依据。实</w:t>
      </w:r>
      <w:r>
        <w:rPr>
          <w:rFonts w:ascii="宋体" w:eastAsia="宋体" w:hAnsi="宋体" w:cs="宋体" w:hint="eastAsia"/>
          <w:kern w:val="0"/>
          <w:szCs w:val="21"/>
        </w:rPr>
        <w:lastRenderedPageBreak/>
        <w:t>际支付应按实际发生的服务项目，及清单的单价计算支付金额。</w:t>
      </w:r>
      <w:bookmarkEnd w:id="152"/>
    </w:p>
    <w:p w14:paraId="66696225" w14:textId="77777777" w:rsidR="00EE63F2" w:rsidRDefault="00000000">
      <w:pPr>
        <w:spacing w:after="0" w:line="360" w:lineRule="auto"/>
        <w:outlineLvl w:val="0"/>
        <w:rPr>
          <w:rFonts w:ascii="宋体" w:eastAsia="宋体" w:hAnsi="宋体" w:cs="宋体" w:hint="eastAsia"/>
          <w:kern w:val="0"/>
          <w:szCs w:val="21"/>
        </w:rPr>
      </w:pPr>
      <w:bookmarkStart w:id="153" w:name="_Toc27739"/>
      <w:r>
        <w:rPr>
          <w:rFonts w:ascii="宋体" w:eastAsia="宋体" w:hAnsi="宋体" w:cs="宋体" w:hint="eastAsia"/>
          <w:kern w:val="0"/>
          <w:szCs w:val="21"/>
        </w:rPr>
        <w:t>（5）清单中的每一个细目，都需填入单价；对于没有填入单价或总额价的细目，其费用应视为已包括在清单的其他单价或总额价中。</w:t>
      </w:r>
      <w:bookmarkEnd w:id="153"/>
    </w:p>
    <w:p w14:paraId="6AB01B3E" w14:textId="77777777" w:rsidR="00EE63F2" w:rsidRDefault="00000000">
      <w:pPr>
        <w:spacing w:after="0" w:line="360" w:lineRule="auto"/>
        <w:outlineLvl w:val="0"/>
        <w:rPr>
          <w:rFonts w:ascii="Times New Roman" w:eastAsia="黑体" w:hAnsi="Times New Roman" w:cs="Times New Roman"/>
          <w:bCs/>
          <w:sz w:val="24"/>
          <w:szCs w:val="32"/>
        </w:rPr>
      </w:pPr>
      <w:bookmarkStart w:id="154" w:name="_Toc2094"/>
      <w:r>
        <w:rPr>
          <w:rFonts w:ascii="宋体" w:eastAsia="宋体" w:hAnsi="宋体" w:cs="宋体" w:hint="eastAsia"/>
          <w:kern w:val="0"/>
          <w:szCs w:val="21"/>
        </w:rPr>
        <w:t>(6)报价书中的单价和合价全部采用人民币表示。</w:t>
      </w:r>
      <w:bookmarkEnd w:id="154"/>
    </w:p>
    <w:p w14:paraId="0111FA43" w14:textId="77777777" w:rsidR="00EE63F2" w:rsidRDefault="00000000">
      <w:pPr>
        <w:spacing w:after="0" w:line="360" w:lineRule="auto"/>
        <w:outlineLvl w:val="0"/>
        <w:rPr>
          <w:rFonts w:ascii="宋体" w:eastAsia="宋体" w:hAnsi="宋体" w:cs="宋体" w:hint="eastAsia"/>
          <w:b/>
          <w:bCs/>
          <w:kern w:val="0"/>
          <w:szCs w:val="21"/>
        </w:rPr>
      </w:pPr>
      <w:bookmarkStart w:id="155" w:name="_Toc16847"/>
      <w:r>
        <w:rPr>
          <w:rFonts w:ascii="宋体" w:eastAsia="宋体" w:hAnsi="宋体" w:cs="宋体" w:hint="eastAsia"/>
          <w:b/>
          <w:bCs/>
          <w:kern w:val="0"/>
          <w:szCs w:val="21"/>
        </w:rPr>
        <w:t>3.报价清单</w:t>
      </w:r>
      <w:bookmarkEnd w:id="155"/>
      <w:r>
        <w:rPr>
          <w:rFonts w:ascii="宋体" w:eastAsia="宋体" w:hAnsi="宋体" w:cs="宋体" w:hint="eastAsia"/>
          <w:b/>
          <w:bCs/>
          <w:kern w:val="0"/>
          <w:szCs w:val="21"/>
        </w:rPr>
        <w:t>详见附件</w:t>
      </w:r>
    </w:p>
    <w:p w14:paraId="29BA7C90" w14:textId="77777777" w:rsidR="00EE63F2" w:rsidRDefault="00EE63F2">
      <w:pPr>
        <w:spacing w:after="0"/>
        <w:rPr>
          <w:rFonts w:ascii="Times New Roman" w:hAnsi="Times New Roman" w:cs="Times New Roman"/>
        </w:rPr>
      </w:pPr>
    </w:p>
    <w:p w14:paraId="724957D5" w14:textId="77777777" w:rsidR="00EE63F2"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EE63F2" w:rsidRDefault="00EE63F2">
      <w:pPr>
        <w:spacing w:after="0"/>
        <w:rPr>
          <w:rFonts w:ascii="Times New Roman" w:eastAsia="宋体" w:hAnsi="Times New Roman" w:cs="Times New Roman"/>
        </w:rPr>
      </w:pPr>
    </w:p>
    <w:p w14:paraId="6E8D0AC1" w14:textId="77777777" w:rsidR="00EE63F2" w:rsidRDefault="00EE63F2">
      <w:pPr>
        <w:spacing w:after="0"/>
        <w:rPr>
          <w:rFonts w:ascii="Times New Roman" w:eastAsia="宋体" w:hAnsi="Times New Roman" w:cs="Times New Roman"/>
        </w:rPr>
      </w:pPr>
    </w:p>
    <w:p w14:paraId="33E287A6" w14:textId="77777777" w:rsidR="00EE63F2" w:rsidRDefault="00EE63F2">
      <w:pPr>
        <w:spacing w:after="0"/>
        <w:rPr>
          <w:rFonts w:ascii="Times New Roman" w:eastAsia="宋体" w:hAnsi="Times New Roman" w:cs="Times New Roman"/>
        </w:rPr>
      </w:pPr>
    </w:p>
    <w:p w14:paraId="147ACDB0" w14:textId="77777777" w:rsidR="00EE63F2" w:rsidRDefault="00EE63F2">
      <w:pPr>
        <w:spacing w:after="0"/>
        <w:rPr>
          <w:rFonts w:ascii="Times New Roman" w:eastAsia="宋体" w:hAnsi="Times New Roman" w:cs="Times New Roman"/>
        </w:rPr>
      </w:pPr>
    </w:p>
    <w:p w14:paraId="46319F5F" w14:textId="77777777" w:rsidR="00EE63F2" w:rsidRDefault="00EE63F2">
      <w:pPr>
        <w:spacing w:after="0"/>
        <w:rPr>
          <w:rFonts w:ascii="Times New Roman" w:eastAsia="宋体" w:hAnsi="Times New Roman" w:cs="Times New Roman"/>
        </w:rPr>
      </w:pPr>
    </w:p>
    <w:p w14:paraId="78BBCF75" w14:textId="77777777" w:rsidR="00EE63F2" w:rsidRDefault="00000000">
      <w:pPr>
        <w:pStyle w:val="1"/>
        <w:numPr>
          <w:ilvl w:val="0"/>
          <w:numId w:val="3"/>
        </w:numPr>
        <w:spacing w:before="312" w:after="312"/>
        <w:rPr>
          <w:rFonts w:ascii="Times New Roman" w:eastAsia="宋体" w:hAnsi="Times New Roman" w:cs="Times New Roman"/>
        </w:rPr>
      </w:pPr>
      <w:bookmarkStart w:id="156" w:name="_Toc27766_WPSOffice_Level1"/>
      <w:r>
        <w:rPr>
          <w:rFonts w:ascii="Times New Roman" w:eastAsia="宋体" w:hAnsi="Times New Roman" w:cs="Times New Roman"/>
        </w:rPr>
        <w:t>响应文件格式</w:t>
      </w:r>
      <w:bookmarkEnd w:id="156"/>
    </w:p>
    <w:p w14:paraId="5812B470" w14:textId="77777777" w:rsidR="00EE63F2"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EE63F2" w:rsidRDefault="00EE63F2">
      <w:pPr>
        <w:spacing w:after="0" w:line="440" w:lineRule="exact"/>
        <w:rPr>
          <w:rFonts w:ascii="Times New Roman" w:eastAsia="黑体" w:hAnsi="Times New Roman" w:cs="Times New Roman"/>
          <w:sz w:val="20"/>
          <w:szCs w:val="20"/>
        </w:rPr>
      </w:pPr>
    </w:p>
    <w:p w14:paraId="1D812F56" w14:textId="6ADD9E94" w:rsidR="00EE63F2" w:rsidRDefault="00BF49C8">
      <w:pPr>
        <w:spacing w:after="0" w:line="276" w:lineRule="auto"/>
        <w:jc w:val="center"/>
        <w:rPr>
          <w:rFonts w:ascii="Times New Roman" w:eastAsia="黑体" w:hAnsi="Times New Roman" w:cs="Times New Roman"/>
          <w:sz w:val="32"/>
          <w:szCs w:val="32"/>
        </w:rPr>
      </w:pPr>
      <w:bookmarkStart w:id="157" w:name="OLE_LINK4"/>
      <w:r>
        <w:rPr>
          <w:rFonts w:ascii="Times New Roman" w:eastAsia="黑体" w:hAnsi="Times New Roman" w:cs="Times New Roman"/>
          <w:sz w:val="32"/>
          <w:szCs w:val="32"/>
        </w:rPr>
        <w:t>骆岗安徽饭店品牌视觉识别系统设计服务采购项目合同包询比</w:t>
      </w:r>
    </w:p>
    <w:p w14:paraId="0001BE41" w14:textId="77777777" w:rsidR="00EE63F2"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EE63F2" w:rsidRDefault="00EE63F2">
      <w:pPr>
        <w:spacing w:after="0" w:line="440" w:lineRule="exact"/>
        <w:rPr>
          <w:rFonts w:ascii="Times New Roman" w:eastAsia="黑体" w:hAnsi="Times New Roman" w:cs="Times New Roman"/>
          <w:sz w:val="40"/>
          <w:szCs w:val="40"/>
        </w:rPr>
      </w:pPr>
    </w:p>
    <w:p w14:paraId="5114FC63" w14:textId="77777777" w:rsidR="00EE63F2" w:rsidRDefault="00EE63F2">
      <w:pPr>
        <w:spacing w:after="0" w:line="440" w:lineRule="exact"/>
        <w:jc w:val="center"/>
        <w:rPr>
          <w:rFonts w:ascii="Times New Roman" w:eastAsia="黑体" w:hAnsi="Times New Roman" w:cs="Times New Roman"/>
          <w:sz w:val="40"/>
          <w:szCs w:val="40"/>
        </w:rPr>
      </w:pPr>
    </w:p>
    <w:p w14:paraId="2D23319D" w14:textId="77777777" w:rsidR="00EE63F2" w:rsidRDefault="00EE63F2">
      <w:pPr>
        <w:spacing w:after="0" w:line="440" w:lineRule="exact"/>
        <w:jc w:val="center"/>
        <w:rPr>
          <w:rFonts w:ascii="Times New Roman" w:eastAsia="黑体" w:hAnsi="Times New Roman" w:cs="Times New Roman"/>
          <w:sz w:val="40"/>
          <w:szCs w:val="40"/>
        </w:rPr>
      </w:pPr>
    </w:p>
    <w:p w14:paraId="3A333119" w14:textId="77777777" w:rsidR="00EE63F2" w:rsidRDefault="00EE63F2">
      <w:pPr>
        <w:spacing w:after="0" w:line="440" w:lineRule="exact"/>
        <w:jc w:val="center"/>
        <w:rPr>
          <w:rFonts w:ascii="Times New Roman" w:eastAsia="黑体" w:hAnsi="Times New Roman" w:cs="Times New Roman"/>
          <w:sz w:val="40"/>
          <w:szCs w:val="40"/>
        </w:rPr>
      </w:pPr>
    </w:p>
    <w:p w14:paraId="58EF567C" w14:textId="77777777" w:rsidR="00EE63F2" w:rsidRDefault="00EE63F2">
      <w:pPr>
        <w:spacing w:after="0" w:line="440" w:lineRule="exact"/>
        <w:jc w:val="center"/>
        <w:rPr>
          <w:rFonts w:ascii="Times New Roman" w:eastAsia="黑体" w:hAnsi="Times New Roman" w:cs="Times New Roman"/>
          <w:sz w:val="40"/>
          <w:szCs w:val="40"/>
        </w:rPr>
      </w:pPr>
    </w:p>
    <w:p w14:paraId="70D5BB0B" w14:textId="77777777" w:rsidR="00EE63F2" w:rsidRDefault="00EE63F2">
      <w:pPr>
        <w:spacing w:after="0" w:line="440" w:lineRule="exact"/>
        <w:jc w:val="center"/>
        <w:rPr>
          <w:rFonts w:ascii="Times New Roman" w:eastAsia="黑体" w:hAnsi="Times New Roman" w:cs="Times New Roman"/>
          <w:sz w:val="40"/>
          <w:szCs w:val="40"/>
        </w:rPr>
      </w:pPr>
    </w:p>
    <w:p w14:paraId="527599B1" w14:textId="77777777" w:rsidR="00EE63F2" w:rsidRDefault="00EE63F2">
      <w:pPr>
        <w:spacing w:after="0" w:line="440" w:lineRule="exact"/>
        <w:jc w:val="center"/>
        <w:rPr>
          <w:rFonts w:ascii="Times New Roman" w:eastAsia="黑体" w:hAnsi="Times New Roman" w:cs="Times New Roman"/>
          <w:sz w:val="40"/>
          <w:szCs w:val="40"/>
        </w:rPr>
      </w:pPr>
    </w:p>
    <w:p w14:paraId="04960F85" w14:textId="77777777" w:rsidR="00EE63F2" w:rsidRDefault="00000000">
      <w:pPr>
        <w:spacing w:after="0" w:line="240" w:lineRule="auto"/>
        <w:jc w:val="center"/>
        <w:rPr>
          <w:rFonts w:ascii="Times New Roman" w:eastAsia="黑体" w:hAnsi="Times New Roman" w:cs="Times New Roman"/>
          <w:sz w:val="50"/>
          <w:szCs w:val="50"/>
        </w:rPr>
      </w:pPr>
      <w:bookmarkStart w:id="158" w:name="_Toc1456_WPSOffice_Level1"/>
      <w:bookmarkStart w:id="159" w:name="_Toc1914_WPSOffice_Level1"/>
      <w:bookmarkStart w:id="160" w:name="_Toc14496_WPSOffice_Level1"/>
      <w:bookmarkStart w:id="161" w:name="_Toc17394_WPSOffice_Level1"/>
      <w:bookmarkStart w:id="162" w:name="_Toc27552_WPSOffice_Level1"/>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58"/>
      <w:bookmarkEnd w:id="159"/>
      <w:bookmarkEnd w:id="160"/>
      <w:bookmarkEnd w:id="161"/>
      <w:bookmarkEnd w:id="162"/>
    </w:p>
    <w:p w14:paraId="0BDE0A3B" w14:textId="77777777" w:rsidR="00EE63F2" w:rsidRDefault="00EE63F2">
      <w:pPr>
        <w:spacing w:after="0" w:line="440" w:lineRule="exact"/>
        <w:rPr>
          <w:rFonts w:ascii="Times New Roman" w:eastAsia="黑体" w:hAnsi="Times New Roman" w:cs="Times New Roman"/>
          <w:sz w:val="20"/>
          <w:szCs w:val="20"/>
        </w:rPr>
      </w:pPr>
    </w:p>
    <w:p w14:paraId="603B33A7" w14:textId="77777777" w:rsidR="00EE63F2" w:rsidRDefault="00EE63F2">
      <w:pPr>
        <w:spacing w:after="0" w:line="440" w:lineRule="exact"/>
        <w:rPr>
          <w:rFonts w:ascii="Times New Roman" w:eastAsia="黑体" w:hAnsi="Times New Roman" w:cs="Times New Roman"/>
          <w:sz w:val="20"/>
          <w:szCs w:val="20"/>
        </w:rPr>
      </w:pPr>
    </w:p>
    <w:p w14:paraId="5A396CAD" w14:textId="77777777" w:rsidR="00EE63F2" w:rsidRDefault="00EE63F2">
      <w:pPr>
        <w:spacing w:after="0" w:line="440" w:lineRule="exact"/>
        <w:rPr>
          <w:rFonts w:ascii="Times New Roman" w:eastAsia="黑体" w:hAnsi="Times New Roman" w:cs="Times New Roman"/>
          <w:sz w:val="20"/>
          <w:szCs w:val="20"/>
        </w:rPr>
      </w:pPr>
    </w:p>
    <w:p w14:paraId="680B0EF9" w14:textId="77777777" w:rsidR="00EE63F2" w:rsidRDefault="00EE63F2">
      <w:pPr>
        <w:spacing w:after="0" w:line="440" w:lineRule="exact"/>
        <w:rPr>
          <w:rFonts w:ascii="Times New Roman" w:eastAsia="黑体" w:hAnsi="Times New Roman" w:cs="Times New Roman"/>
          <w:sz w:val="20"/>
          <w:szCs w:val="20"/>
        </w:rPr>
      </w:pPr>
    </w:p>
    <w:p w14:paraId="0B4A5667" w14:textId="77777777" w:rsidR="00EE63F2" w:rsidRDefault="00EE63F2">
      <w:pPr>
        <w:spacing w:after="0" w:line="440" w:lineRule="exact"/>
        <w:rPr>
          <w:rFonts w:ascii="Times New Roman" w:eastAsia="黑体" w:hAnsi="Times New Roman" w:cs="Times New Roman"/>
          <w:sz w:val="20"/>
          <w:szCs w:val="20"/>
        </w:rPr>
      </w:pPr>
    </w:p>
    <w:p w14:paraId="3DE16F21" w14:textId="77777777" w:rsidR="00EE63F2" w:rsidRDefault="00EE63F2">
      <w:pPr>
        <w:spacing w:after="0" w:line="440" w:lineRule="exact"/>
        <w:rPr>
          <w:rFonts w:ascii="Times New Roman" w:eastAsia="黑体" w:hAnsi="Times New Roman" w:cs="Times New Roman"/>
          <w:sz w:val="20"/>
          <w:szCs w:val="20"/>
        </w:rPr>
      </w:pPr>
    </w:p>
    <w:p w14:paraId="0C712A4B" w14:textId="77777777" w:rsidR="00EE63F2" w:rsidRDefault="00EE63F2">
      <w:pPr>
        <w:spacing w:after="0" w:line="440" w:lineRule="exact"/>
        <w:rPr>
          <w:rFonts w:ascii="Times New Roman" w:eastAsia="黑体" w:hAnsi="Times New Roman" w:cs="Times New Roman"/>
          <w:sz w:val="20"/>
          <w:szCs w:val="20"/>
        </w:rPr>
      </w:pPr>
    </w:p>
    <w:p w14:paraId="6C7048E6" w14:textId="77777777" w:rsidR="00EE63F2" w:rsidRDefault="00EE63F2">
      <w:pPr>
        <w:spacing w:after="0" w:line="440" w:lineRule="exact"/>
        <w:rPr>
          <w:rFonts w:ascii="Times New Roman" w:eastAsia="黑体" w:hAnsi="Times New Roman" w:cs="Times New Roman"/>
          <w:sz w:val="20"/>
          <w:szCs w:val="20"/>
        </w:rPr>
      </w:pPr>
    </w:p>
    <w:p w14:paraId="2AA98E9A" w14:textId="77777777" w:rsidR="00EE63F2" w:rsidRDefault="00EE63F2">
      <w:pPr>
        <w:spacing w:after="0" w:line="440" w:lineRule="exact"/>
        <w:rPr>
          <w:rFonts w:ascii="Times New Roman" w:eastAsia="黑体" w:hAnsi="Times New Roman" w:cs="Times New Roman"/>
          <w:sz w:val="20"/>
          <w:szCs w:val="20"/>
        </w:rPr>
      </w:pPr>
    </w:p>
    <w:p w14:paraId="45D064EA" w14:textId="77777777" w:rsidR="00EE63F2" w:rsidRDefault="00EE63F2">
      <w:pPr>
        <w:spacing w:after="0" w:line="440" w:lineRule="exact"/>
        <w:rPr>
          <w:rFonts w:ascii="Times New Roman" w:eastAsia="黑体" w:hAnsi="Times New Roman" w:cs="Times New Roman"/>
          <w:sz w:val="20"/>
          <w:szCs w:val="20"/>
        </w:rPr>
      </w:pPr>
    </w:p>
    <w:p w14:paraId="66BC3CF9" w14:textId="77777777" w:rsidR="00EE63F2" w:rsidRDefault="00EE63F2">
      <w:pPr>
        <w:spacing w:after="0" w:line="440" w:lineRule="exact"/>
        <w:rPr>
          <w:rFonts w:ascii="Times New Roman" w:eastAsia="黑体" w:hAnsi="Times New Roman" w:cs="Times New Roman"/>
          <w:sz w:val="20"/>
          <w:szCs w:val="20"/>
        </w:rPr>
      </w:pPr>
    </w:p>
    <w:p w14:paraId="5E7BFFBC" w14:textId="77777777" w:rsidR="00EE63F2" w:rsidRDefault="00EE63F2">
      <w:pPr>
        <w:spacing w:after="0" w:line="440" w:lineRule="exact"/>
        <w:rPr>
          <w:rFonts w:ascii="Times New Roman" w:eastAsia="黑体" w:hAnsi="Times New Roman" w:cs="Times New Roman"/>
          <w:sz w:val="20"/>
          <w:szCs w:val="20"/>
        </w:rPr>
      </w:pPr>
    </w:p>
    <w:p w14:paraId="0F5B28C6" w14:textId="77777777" w:rsidR="00EE63F2" w:rsidRDefault="00EE63F2">
      <w:pPr>
        <w:spacing w:after="0" w:line="440" w:lineRule="exact"/>
        <w:rPr>
          <w:rFonts w:ascii="Times New Roman" w:eastAsia="黑体" w:hAnsi="Times New Roman" w:cs="Times New Roman"/>
          <w:sz w:val="20"/>
          <w:szCs w:val="20"/>
        </w:rPr>
      </w:pPr>
    </w:p>
    <w:p w14:paraId="3737E4A2" w14:textId="77777777" w:rsidR="00EE63F2" w:rsidRDefault="00000000">
      <w:pPr>
        <w:spacing w:after="0" w:line="440" w:lineRule="exact"/>
        <w:jc w:val="center"/>
        <w:rPr>
          <w:rFonts w:ascii="Times New Roman" w:eastAsia="黑体" w:hAnsi="Times New Roman" w:cs="Times New Roman"/>
          <w:sz w:val="28"/>
          <w:szCs w:val="28"/>
        </w:rPr>
      </w:pPr>
      <w:bookmarkStart w:id="163" w:name="_Toc5520_WPSOffice_Level2"/>
      <w:bookmarkStart w:id="164"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163"/>
      <w:bookmarkEnd w:id="164"/>
      <w:r>
        <w:rPr>
          <w:rFonts w:ascii="Times New Roman" w:eastAsia="黑体" w:hAnsi="Times New Roman" w:cs="Times New Roman"/>
          <w:sz w:val="28"/>
          <w:szCs w:val="28"/>
          <w:u w:val="single"/>
        </w:rPr>
        <w:t xml:space="preserve">           </w:t>
      </w:r>
    </w:p>
    <w:p w14:paraId="764AF73C" w14:textId="77777777" w:rsidR="00EE63F2" w:rsidRDefault="00EE63F2">
      <w:pPr>
        <w:spacing w:after="0" w:line="440" w:lineRule="exact"/>
        <w:ind w:firstLineChars="771" w:firstLine="2159"/>
        <w:rPr>
          <w:rFonts w:ascii="Times New Roman" w:eastAsia="黑体" w:hAnsi="Times New Roman" w:cs="Times New Roman"/>
          <w:sz w:val="28"/>
          <w:szCs w:val="28"/>
        </w:rPr>
      </w:pPr>
    </w:p>
    <w:p w14:paraId="34FBB794" w14:textId="77777777" w:rsidR="00EE63F2"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65" w:name="_Toc31577_WPSOffice_Level2"/>
      <w:bookmarkStart w:id="166"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65"/>
      <w:bookmarkEnd w:id="166"/>
    </w:p>
    <w:p w14:paraId="37BE6921" w14:textId="77777777" w:rsidR="00EE63F2"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67" w:name="_Toc21974_WPSOffice_Level2"/>
      <w:bookmarkStart w:id="168" w:name="_Toc22351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67"/>
      <w:bookmarkEnd w:id="168"/>
    </w:p>
    <w:p w14:paraId="1ED3F1F4" w14:textId="77777777" w:rsidR="00EE63F2" w:rsidRDefault="00EE63F2">
      <w:pPr>
        <w:spacing w:after="0" w:line="440" w:lineRule="exact"/>
        <w:rPr>
          <w:rFonts w:ascii="Times New Roman" w:eastAsia="黑体" w:hAnsi="Times New Roman" w:cs="Times New Roman"/>
          <w:sz w:val="20"/>
          <w:szCs w:val="20"/>
        </w:rPr>
      </w:pPr>
    </w:p>
    <w:p w14:paraId="43F5E4BF" w14:textId="77777777" w:rsidR="00EE63F2" w:rsidRDefault="00000000">
      <w:pPr>
        <w:spacing w:after="0" w:line="440" w:lineRule="exact"/>
        <w:ind w:leftChars="771" w:left="1619"/>
        <w:rPr>
          <w:rFonts w:ascii="Times New Roman" w:eastAsia="黑体" w:hAnsi="Times New Roman" w:cs="Times New Roman"/>
          <w:sz w:val="24"/>
        </w:rPr>
      </w:pPr>
      <w:bookmarkStart w:id="169" w:name="_Toc30529_WPSOffice_Level1"/>
      <w:bookmarkStart w:id="170" w:name="_Toc11424_WPSOffice_Level1"/>
      <w:bookmarkStart w:id="171" w:name="_Toc6353_WPSOffice_Level1"/>
      <w:bookmarkStart w:id="172" w:name="_Toc23368_WPSOffice_Level1"/>
      <w:bookmarkStart w:id="173" w:name="_Toc27094_WPSOffice_Level1"/>
      <w:bookmarkStart w:id="174" w:name="_Toc12670_WPSOffice_Level1"/>
      <w:r>
        <w:rPr>
          <w:rFonts w:ascii="Times New Roman" w:eastAsia="黑体" w:hAnsi="Times New Roman" w:cs="Times New Roman"/>
          <w:sz w:val="24"/>
        </w:rPr>
        <w:t>一、报价函</w:t>
      </w:r>
      <w:bookmarkEnd w:id="169"/>
      <w:bookmarkEnd w:id="170"/>
      <w:bookmarkEnd w:id="171"/>
      <w:bookmarkEnd w:id="172"/>
      <w:bookmarkEnd w:id="173"/>
    </w:p>
    <w:p w14:paraId="4B555BB0" w14:textId="77777777" w:rsidR="00EE63F2" w:rsidRDefault="00000000">
      <w:pPr>
        <w:spacing w:after="0" w:line="440" w:lineRule="exact"/>
        <w:ind w:leftChars="771" w:left="1619"/>
        <w:rPr>
          <w:rFonts w:ascii="Times New Roman" w:eastAsia="黑体" w:hAnsi="Times New Roman" w:cs="Times New Roman"/>
          <w:sz w:val="24"/>
        </w:rPr>
      </w:pPr>
      <w:bookmarkStart w:id="175" w:name="_Toc5317_WPSOffice_Level1"/>
      <w:bookmarkStart w:id="176" w:name="_Toc21229_WPSOffice_Level1"/>
      <w:bookmarkStart w:id="177" w:name="_Toc31927_WPSOffice_Level1"/>
      <w:bookmarkStart w:id="178" w:name="_Toc32729_WPSOffice_Level1"/>
      <w:bookmarkStart w:id="179" w:name="_Toc25557_WPSOffice_Level1"/>
      <w:r>
        <w:rPr>
          <w:rFonts w:ascii="Times New Roman" w:eastAsia="黑体" w:hAnsi="Times New Roman" w:cs="Times New Roman"/>
          <w:sz w:val="24"/>
        </w:rPr>
        <w:t>二、法定代表人身份证明及授权委托书</w:t>
      </w:r>
      <w:bookmarkEnd w:id="175"/>
      <w:bookmarkEnd w:id="176"/>
      <w:bookmarkEnd w:id="177"/>
      <w:bookmarkEnd w:id="178"/>
      <w:bookmarkEnd w:id="179"/>
    </w:p>
    <w:p w14:paraId="24AB42C9" w14:textId="77777777" w:rsidR="00EE63F2" w:rsidRDefault="00000000">
      <w:pPr>
        <w:spacing w:after="0" w:line="440" w:lineRule="exact"/>
        <w:ind w:leftChars="771" w:left="1619"/>
        <w:rPr>
          <w:rFonts w:ascii="Times New Roman" w:eastAsia="黑体" w:hAnsi="Times New Roman" w:cs="Times New Roman"/>
          <w:sz w:val="24"/>
        </w:rPr>
      </w:pPr>
      <w:bookmarkStart w:id="180" w:name="_Toc29085_WPSOffice_Level1"/>
      <w:bookmarkStart w:id="181" w:name="_Toc4728_WPSOffice_Level1"/>
      <w:bookmarkStart w:id="182" w:name="_Toc23356_WPSOffice_Level1"/>
      <w:bookmarkStart w:id="183" w:name="_Toc25965_WPSOffice_Level1"/>
      <w:bookmarkStart w:id="184"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180"/>
      <w:bookmarkEnd w:id="181"/>
      <w:bookmarkEnd w:id="182"/>
      <w:bookmarkEnd w:id="183"/>
      <w:r>
        <w:rPr>
          <w:rFonts w:ascii="Times New Roman" w:eastAsia="黑体" w:hAnsi="Times New Roman" w:cs="Times New Roman" w:hint="eastAsia"/>
          <w:sz w:val="24"/>
        </w:rPr>
        <w:t>报价清单</w:t>
      </w:r>
      <w:bookmarkEnd w:id="184"/>
    </w:p>
    <w:p w14:paraId="592DD64F" w14:textId="77777777" w:rsidR="00EE63F2" w:rsidRDefault="00000000">
      <w:pPr>
        <w:spacing w:after="0" w:line="440" w:lineRule="exact"/>
        <w:ind w:leftChars="771" w:left="1619"/>
        <w:rPr>
          <w:rFonts w:ascii="Times New Roman" w:eastAsia="黑体" w:hAnsi="Times New Roman" w:cs="Times New Roman"/>
          <w:sz w:val="24"/>
        </w:rPr>
      </w:pPr>
      <w:bookmarkStart w:id="185" w:name="_Toc23744_WPSOffice_Level1"/>
      <w:bookmarkStart w:id="186" w:name="_Toc7453_WPSOffice_Level1"/>
      <w:bookmarkStart w:id="187" w:name="_Toc18964_WPSOffice_Level1"/>
      <w:bookmarkStart w:id="188" w:name="_Toc10608_WPSOffice_Level1"/>
      <w:bookmarkStart w:id="189"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185"/>
      <w:bookmarkEnd w:id="186"/>
      <w:bookmarkEnd w:id="187"/>
      <w:bookmarkEnd w:id="188"/>
      <w:r>
        <w:rPr>
          <w:rFonts w:ascii="Times New Roman" w:eastAsia="黑体" w:hAnsi="Times New Roman" w:cs="Times New Roman" w:hint="eastAsia"/>
          <w:sz w:val="24"/>
        </w:rPr>
        <w:t>供应商基本情况</w:t>
      </w:r>
      <w:bookmarkEnd w:id="189"/>
    </w:p>
    <w:p w14:paraId="4E8384DE" w14:textId="77777777" w:rsidR="00EE63F2" w:rsidRDefault="00000000">
      <w:pPr>
        <w:spacing w:after="0" w:line="440" w:lineRule="exact"/>
        <w:ind w:leftChars="771" w:left="1619"/>
        <w:rPr>
          <w:rFonts w:ascii="Times New Roman" w:eastAsia="黑体" w:hAnsi="Times New Roman" w:cs="Times New Roman"/>
          <w:sz w:val="24"/>
        </w:rPr>
      </w:pPr>
      <w:bookmarkStart w:id="190" w:name="_Toc23751_WPSOffice_Level1"/>
      <w:bookmarkStart w:id="191" w:name="_Toc1578_WPSOffice_Level1"/>
      <w:bookmarkStart w:id="192" w:name="_Toc19601_WPSOffice_Level1"/>
      <w:bookmarkStart w:id="193" w:name="_Toc9006_WPSOffice_Level1"/>
      <w:bookmarkStart w:id="194" w:name="_Toc9536_WPSOffice_Level1"/>
      <w:r>
        <w:rPr>
          <w:rFonts w:ascii="Times New Roman" w:eastAsia="黑体" w:hAnsi="Times New Roman" w:cs="Times New Roman" w:hint="eastAsia"/>
          <w:sz w:val="24"/>
        </w:rPr>
        <w:t>五、</w:t>
      </w:r>
      <w:bookmarkEnd w:id="190"/>
      <w:bookmarkEnd w:id="191"/>
      <w:bookmarkEnd w:id="192"/>
      <w:bookmarkEnd w:id="193"/>
      <w:r>
        <w:rPr>
          <w:rFonts w:ascii="Times New Roman" w:eastAsia="黑体" w:hAnsi="Times New Roman" w:cs="Times New Roman" w:hint="eastAsia"/>
          <w:sz w:val="24"/>
        </w:rPr>
        <w:t>近年类似业绩情况</w:t>
      </w:r>
      <w:bookmarkEnd w:id="194"/>
    </w:p>
    <w:p w14:paraId="268D0F44" w14:textId="77777777" w:rsidR="00EE63F2" w:rsidRDefault="00000000">
      <w:pPr>
        <w:spacing w:after="0" w:line="440" w:lineRule="exact"/>
        <w:ind w:leftChars="771" w:left="1619"/>
        <w:rPr>
          <w:rFonts w:ascii="Times New Roman" w:eastAsia="黑体" w:hAnsi="Times New Roman" w:cs="Times New Roman"/>
          <w:sz w:val="24"/>
        </w:rPr>
      </w:pPr>
      <w:bookmarkStart w:id="195" w:name="_Toc31314_WPSOffice_Level1"/>
      <w:bookmarkStart w:id="196" w:name="_Toc24082_WPSOffice_Level1"/>
      <w:bookmarkStart w:id="197" w:name="_Toc12459_WPSOffice_Level1"/>
      <w:bookmarkStart w:id="198" w:name="_Toc24262_WPSOffice_Level1"/>
      <w:bookmarkStart w:id="199"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00" w:name="_Toc4968_WPSOffice_Level1"/>
      <w:bookmarkEnd w:id="195"/>
      <w:bookmarkEnd w:id="196"/>
      <w:bookmarkEnd w:id="197"/>
      <w:bookmarkEnd w:id="198"/>
      <w:bookmarkEnd w:id="199"/>
      <w:r>
        <w:rPr>
          <w:rFonts w:ascii="Times New Roman" w:eastAsia="黑体" w:hAnsi="Times New Roman" w:cs="Times New Roman" w:hint="eastAsia"/>
          <w:sz w:val="24"/>
        </w:rPr>
        <w:t>信誉情况</w:t>
      </w:r>
      <w:bookmarkEnd w:id="200"/>
    </w:p>
    <w:p w14:paraId="0C8F7CA5" w14:textId="77777777" w:rsidR="00EE63F2"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77AD90B7" w14:textId="77777777" w:rsidR="00EE63F2" w:rsidRDefault="00000000">
      <w:pPr>
        <w:spacing w:after="0" w:line="440" w:lineRule="exact"/>
        <w:ind w:leftChars="771" w:left="1619"/>
        <w:rPr>
          <w:rFonts w:ascii="Times New Roman" w:eastAsia="黑体" w:hAnsi="Times New Roman" w:cs="Times New Roman"/>
          <w:sz w:val="24"/>
        </w:rPr>
      </w:pPr>
      <w:bookmarkStart w:id="201" w:name="_Toc30234_WPSOffice_Level1"/>
      <w:bookmarkStart w:id="202" w:name="_Toc22085_WPSOffice_Level1"/>
      <w:bookmarkStart w:id="203" w:name="_Toc4051_WPSOffice_Level1"/>
      <w:bookmarkStart w:id="204" w:name="_Toc23147_WPSOffice_Level1"/>
      <w:bookmarkStart w:id="205" w:name="_Toc32152_WPSOffice_Level1"/>
      <w:r>
        <w:rPr>
          <w:rFonts w:ascii="Times New Roman" w:eastAsia="黑体" w:hAnsi="Times New Roman" w:cs="Times New Roman" w:hint="eastAsia"/>
          <w:sz w:val="24"/>
        </w:rPr>
        <w:t>八</w:t>
      </w:r>
      <w:r>
        <w:rPr>
          <w:rFonts w:ascii="Times New Roman" w:eastAsia="黑体" w:hAnsi="Times New Roman" w:cs="Times New Roman"/>
          <w:sz w:val="24"/>
        </w:rPr>
        <w:t>、</w:t>
      </w:r>
      <w:bookmarkEnd w:id="174"/>
      <w:bookmarkEnd w:id="201"/>
      <w:bookmarkEnd w:id="202"/>
      <w:bookmarkEnd w:id="203"/>
      <w:bookmarkEnd w:id="204"/>
      <w:bookmarkEnd w:id="205"/>
      <w:r>
        <w:rPr>
          <w:rFonts w:ascii="Times New Roman" w:eastAsia="黑体" w:hAnsi="Times New Roman" w:cs="Times New Roman"/>
          <w:sz w:val="24"/>
        </w:rPr>
        <w:t>设计方案</w:t>
      </w:r>
    </w:p>
    <w:p w14:paraId="050C84F6" w14:textId="77777777" w:rsidR="00EE63F2"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九、项目服务方案</w:t>
      </w:r>
    </w:p>
    <w:p w14:paraId="4C55819F" w14:textId="77777777" w:rsidR="00EE63F2" w:rsidRDefault="00EE63F2">
      <w:pPr>
        <w:spacing w:after="0" w:line="440" w:lineRule="exact"/>
        <w:ind w:leftChars="771" w:left="1619"/>
        <w:rPr>
          <w:rFonts w:ascii="Times New Roman" w:eastAsia="黑体" w:hAnsi="Times New Roman" w:cs="Times New Roman"/>
          <w:sz w:val="24"/>
        </w:rPr>
      </w:pPr>
    </w:p>
    <w:p w14:paraId="075A89B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EE63F2" w:rsidRDefault="00EE63F2">
      <w:pPr>
        <w:spacing w:after="0" w:line="440" w:lineRule="exact"/>
        <w:ind w:leftChars="771" w:left="1619"/>
        <w:rPr>
          <w:rFonts w:ascii="Times New Roman" w:eastAsia="黑体" w:hAnsi="Times New Roman" w:cs="Times New Roman"/>
          <w:sz w:val="24"/>
        </w:rPr>
      </w:pPr>
    </w:p>
    <w:p w14:paraId="33D81B1A" w14:textId="77777777" w:rsidR="00EE63F2"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06" w:name="_Toc18312_WPSOffice_Level1"/>
      <w:bookmarkStart w:id="207" w:name="_Toc25394_WPSOffice_Level1"/>
      <w:bookmarkStart w:id="208" w:name="_Toc30031_WPSOffice_Level1"/>
      <w:bookmarkStart w:id="209" w:name="_Toc2765_WPSOffice_Level1"/>
      <w:bookmarkStart w:id="210" w:name="_Toc1687_WPSOffice_Level1"/>
      <w:bookmarkStart w:id="211" w:name="_Toc28708_WPSOffice_Level1"/>
      <w:r>
        <w:rPr>
          <w:rFonts w:ascii="Times New Roman" w:eastAsia="黑体" w:hAnsi="Times New Roman" w:cs="Times New Roman"/>
          <w:sz w:val="28"/>
          <w:szCs w:val="28"/>
        </w:rPr>
        <w:lastRenderedPageBreak/>
        <w:t>一、报价函</w:t>
      </w:r>
      <w:bookmarkEnd w:id="206"/>
      <w:bookmarkEnd w:id="207"/>
      <w:bookmarkEnd w:id="208"/>
      <w:bookmarkEnd w:id="209"/>
      <w:bookmarkEnd w:id="210"/>
      <w:bookmarkEnd w:id="211"/>
    </w:p>
    <w:p w14:paraId="04947E2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4FB953FF" w14:textId="50270AC1" w:rsidR="00EE63F2" w:rsidRDefault="00000000" w:rsidP="00BF7907">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BF49C8">
        <w:rPr>
          <w:rFonts w:ascii="Times New Roman" w:hAnsi="Times New Roman" w:cs="Times New Roman"/>
          <w:sz w:val="24"/>
          <w:u w:val="single"/>
        </w:rPr>
        <w:t>骆岗安徽饭店品牌视觉识别系统设计服务采购项目</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sidR="00BF7907" w:rsidRPr="00BF7907">
        <w:rPr>
          <w:rFonts w:ascii="Times New Roman" w:hAnsi="Times New Roman" w:cs="Times New Roman"/>
          <w:sz w:val="24"/>
        </w:rPr>
        <w:t>增值税税率：</w:t>
      </w:r>
      <w:r w:rsidR="00BF7907" w:rsidRPr="00BF7907">
        <w:rPr>
          <w:rFonts w:ascii="Times New Roman" w:hAnsi="Times New Roman" w:cs="Times New Roman"/>
          <w:sz w:val="24"/>
          <w:u w:val="single"/>
        </w:rPr>
        <w:t xml:space="preserve"> </w:t>
      </w:r>
      <w:r w:rsidR="00BF7907">
        <w:rPr>
          <w:rFonts w:ascii="Times New Roman" w:hAnsi="Times New Roman" w:cs="Times New Roman" w:hint="eastAsia"/>
          <w:sz w:val="24"/>
          <w:u w:val="single"/>
        </w:rPr>
        <w:t xml:space="preserve">  %</w:t>
      </w:r>
      <w:r w:rsidR="00BF7907">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r w:rsidR="008B3ABF">
        <w:rPr>
          <w:rFonts w:ascii="Times New Roman" w:hAnsi="Times New Roman" w:cs="Times New Roman" w:hint="eastAsia"/>
          <w:sz w:val="24"/>
          <w:u w:val="single"/>
        </w:rPr>
        <w:t>/</w:t>
      </w:r>
      <w:r>
        <w:rPr>
          <w:rFonts w:ascii="Times New Roman" w:hAnsi="Times New Roman" w:cs="Times New Roman"/>
          <w:sz w:val="24"/>
          <w:u w:val="single"/>
        </w:rPr>
        <w:t xml:space="preserve"> </w:t>
      </w:r>
      <w:r>
        <w:rPr>
          <w:rFonts w:ascii="Times New Roman" w:hAnsi="Times New Roman" w:cs="Times New Roman"/>
          <w:sz w:val="24"/>
        </w:rPr>
        <w:t>。</w:t>
      </w:r>
    </w:p>
    <w:p w14:paraId="13D83AB3" w14:textId="1F6A7C53"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C735F0">
        <w:rPr>
          <w:rFonts w:ascii="Times New Roman" w:hAnsi="Times New Roman" w:cs="Times New Roman" w:hint="eastAsia"/>
          <w:sz w:val="24"/>
        </w:rPr>
        <w:t>（</w:t>
      </w:r>
      <w:r w:rsidR="00C735F0" w:rsidRPr="00C735F0">
        <w:rPr>
          <w:rFonts w:ascii="Times New Roman" w:hAnsi="Times New Roman" w:cs="Times New Roman"/>
          <w:sz w:val="24"/>
        </w:rPr>
        <w:t>响应有效期为自供应商递交响应文件截止之日起计算</w:t>
      </w:r>
      <w:r w:rsidR="00C735F0" w:rsidRPr="00C735F0">
        <w:rPr>
          <w:rFonts w:ascii="Times New Roman" w:hAnsi="Times New Roman" w:cs="Times New Roman"/>
          <w:sz w:val="24"/>
        </w:rPr>
        <w:t>90</w:t>
      </w:r>
      <w:r w:rsidR="00C735F0" w:rsidRPr="00C735F0">
        <w:rPr>
          <w:rFonts w:ascii="Times New Roman" w:hAnsi="Times New Roman" w:cs="Times New Roman"/>
          <w:sz w:val="24"/>
        </w:rPr>
        <w:t>日</w:t>
      </w:r>
      <w:r w:rsidR="00C735F0">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w:t>
      </w:r>
    </w:p>
    <w:p w14:paraId="5766F6F6"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highlight w:val="yellow"/>
        </w:rPr>
        <w:t>8.____________</w:t>
      </w:r>
      <w:r>
        <w:rPr>
          <w:rFonts w:ascii="Times New Roman" w:hAnsi="Times New Roman" w:cs="Times New Roman"/>
          <w:sz w:val="24"/>
          <w:highlight w:val="yellow"/>
        </w:rPr>
        <w:t>。</w:t>
      </w:r>
    </w:p>
    <w:p w14:paraId="6751372E"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1BEBEA5" w14:textId="77777777" w:rsidR="00EE63F2" w:rsidRDefault="00EE63F2">
      <w:pPr>
        <w:spacing w:after="0" w:line="400" w:lineRule="exact"/>
        <w:ind w:firstLineChars="1425" w:firstLine="3420"/>
        <w:rPr>
          <w:rFonts w:ascii="Times New Roman" w:hAnsi="Times New Roman" w:cs="Times New Roman"/>
          <w:sz w:val="24"/>
        </w:rPr>
      </w:pPr>
    </w:p>
    <w:p w14:paraId="7DA49F19"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
    <w:p w14:paraId="2F787626" w14:textId="77777777" w:rsidR="00EE63F2" w:rsidRDefault="00EE63F2">
      <w:pPr>
        <w:spacing w:after="0" w:line="400" w:lineRule="exact"/>
        <w:ind w:firstLineChars="1425" w:firstLine="3420"/>
        <w:rPr>
          <w:rFonts w:ascii="Times New Roman" w:hAnsi="Times New Roman" w:cs="Times New Roman"/>
          <w:sz w:val="24"/>
        </w:rPr>
      </w:pPr>
    </w:p>
    <w:p w14:paraId="3B595138"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EE63F2" w:rsidRDefault="00EE63F2">
      <w:pPr>
        <w:spacing w:after="0" w:line="400" w:lineRule="exact"/>
        <w:ind w:firstLineChars="1425" w:firstLine="3420"/>
        <w:rPr>
          <w:rFonts w:ascii="Times New Roman" w:hAnsi="Times New Roman" w:cs="Times New Roman"/>
          <w:sz w:val="24"/>
        </w:rPr>
      </w:pPr>
    </w:p>
    <w:p w14:paraId="0F777812"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14:textId="77777777" w:rsidR="00EE63F2" w:rsidRDefault="00EE63F2">
      <w:pPr>
        <w:spacing w:after="0" w:line="400" w:lineRule="exact"/>
        <w:ind w:firstLineChars="1425" w:firstLine="3420"/>
        <w:rPr>
          <w:rFonts w:ascii="Times New Roman" w:hAnsi="Times New Roman" w:cs="Times New Roman"/>
          <w:sz w:val="24"/>
        </w:rPr>
      </w:pPr>
    </w:p>
    <w:p w14:paraId="1C258EFC"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67EB254C" w14:textId="77777777" w:rsidR="00EE63F2" w:rsidRDefault="00EE63F2">
      <w:pPr>
        <w:spacing w:after="0" w:line="400" w:lineRule="exact"/>
        <w:ind w:firstLineChars="1425" w:firstLine="3420"/>
        <w:rPr>
          <w:rFonts w:ascii="Times New Roman" w:hAnsi="Times New Roman" w:cs="Times New Roman"/>
          <w:sz w:val="24"/>
        </w:rPr>
      </w:pPr>
    </w:p>
    <w:p w14:paraId="5C973929"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14:textId="77777777" w:rsidR="00EE63F2"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14:textId="77777777" w:rsidR="00EE63F2" w:rsidRDefault="00EE63F2">
      <w:pPr>
        <w:spacing w:after="0" w:line="240" w:lineRule="auto"/>
        <w:jc w:val="left"/>
        <w:rPr>
          <w:rFonts w:ascii="Times New Roman" w:eastAsia="黑体" w:hAnsi="Times New Roman" w:cs="Times New Roman"/>
          <w:bCs/>
          <w:sz w:val="28"/>
          <w:szCs w:val="28"/>
        </w:rPr>
      </w:pPr>
      <w:bookmarkStart w:id="212" w:name="_Toc20803_WPSOffice_Level2"/>
      <w:bookmarkStart w:id="213" w:name="_Toc5153_WPSOffice_Level2"/>
    </w:p>
    <w:p w14:paraId="3108193F" w14:textId="77777777" w:rsidR="00EE63F2" w:rsidRDefault="00000000">
      <w:pPr>
        <w:numPr>
          <w:ilvl w:val="0"/>
          <w:numId w:val="7"/>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1EBD5FE1" w14:textId="77777777" w:rsidR="00EE63F2"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12"/>
      <w:bookmarkEnd w:id="213"/>
    </w:p>
    <w:p w14:paraId="6213F3FB" w14:textId="77777777" w:rsidR="00EE63F2" w:rsidRDefault="00EE63F2">
      <w:pPr>
        <w:spacing w:after="0" w:line="440" w:lineRule="exact"/>
        <w:rPr>
          <w:rFonts w:ascii="Times New Roman" w:hAnsi="Times New Roman" w:cs="Times New Roman"/>
          <w:sz w:val="20"/>
          <w:szCs w:val="20"/>
        </w:rPr>
      </w:pPr>
    </w:p>
    <w:p w14:paraId="3283DBB2"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w:t>
      </w:r>
    </w:p>
    <w:p w14:paraId="3BA7DB30"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EE63F2" w:rsidRDefault="00EE63F2">
      <w:pPr>
        <w:spacing w:after="0" w:line="440" w:lineRule="exact"/>
        <w:ind w:firstLineChars="200" w:firstLine="480"/>
        <w:rPr>
          <w:rFonts w:ascii="Times New Roman" w:hAnsi="Times New Roman" w:cs="Times New Roman"/>
          <w:sz w:val="24"/>
        </w:rPr>
      </w:pPr>
    </w:p>
    <w:p w14:paraId="14A09A47" w14:textId="77777777" w:rsidR="00EE63F2" w:rsidRDefault="00EE63F2">
      <w:pPr>
        <w:spacing w:after="0" w:line="440" w:lineRule="exact"/>
        <w:ind w:firstLineChars="200" w:firstLine="480"/>
        <w:rPr>
          <w:rFonts w:ascii="Times New Roman" w:hAnsi="Times New Roman" w:cs="Times New Roman"/>
          <w:sz w:val="24"/>
        </w:rPr>
      </w:pPr>
    </w:p>
    <w:p w14:paraId="704B4A77" w14:textId="77777777" w:rsidR="00EE63F2" w:rsidRDefault="00EE63F2">
      <w:pPr>
        <w:spacing w:after="0" w:line="440" w:lineRule="exact"/>
        <w:ind w:firstLineChars="200" w:firstLine="480"/>
        <w:rPr>
          <w:rFonts w:ascii="Times New Roman" w:hAnsi="Times New Roman" w:cs="Times New Roman"/>
          <w:sz w:val="24"/>
        </w:rPr>
      </w:pPr>
    </w:p>
    <w:p w14:paraId="1374ABAC" w14:textId="77777777" w:rsidR="00EE63F2" w:rsidRDefault="00EE63F2">
      <w:pPr>
        <w:spacing w:after="0" w:line="440" w:lineRule="exact"/>
        <w:ind w:firstLineChars="200" w:firstLine="480"/>
        <w:rPr>
          <w:rFonts w:ascii="Times New Roman" w:hAnsi="Times New Roman" w:cs="Times New Roman"/>
          <w:sz w:val="24"/>
        </w:rPr>
      </w:pPr>
    </w:p>
    <w:p w14:paraId="7DEAA372" w14:textId="77777777" w:rsidR="00EE63F2" w:rsidRDefault="00EE63F2">
      <w:pPr>
        <w:spacing w:after="0" w:line="440" w:lineRule="exact"/>
        <w:ind w:firstLineChars="200" w:firstLine="480"/>
        <w:rPr>
          <w:rFonts w:ascii="Times New Roman" w:hAnsi="Times New Roman" w:cs="Times New Roman"/>
          <w:sz w:val="24"/>
        </w:rPr>
      </w:pPr>
    </w:p>
    <w:p w14:paraId="2D8D54EF" w14:textId="77777777" w:rsidR="00EE63F2" w:rsidRDefault="00EE63F2">
      <w:pPr>
        <w:spacing w:after="0" w:line="440" w:lineRule="exact"/>
        <w:ind w:firstLineChars="200" w:firstLine="480"/>
        <w:rPr>
          <w:rFonts w:ascii="Times New Roman" w:hAnsi="Times New Roman" w:cs="Times New Roman"/>
          <w:sz w:val="24"/>
        </w:rPr>
      </w:pPr>
    </w:p>
    <w:p w14:paraId="22002CDE" w14:textId="77777777" w:rsidR="00EE63F2" w:rsidRDefault="00EE63F2">
      <w:pPr>
        <w:spacing w:after="0" w:line="440" w:lineRule="exact"/>
        <w:ind w:firstLineChars="200" w:firstLine="480"/>
        <w:rPr>
          <w:rFonts w:ascii="Times New Roman" w:hAnsi="Times New Roman" w:cs="Times New Roman"/>
          <w:sz w:val="24"/>
        </w:rPr>
      </w:pPr>
    </w:p>
    <w:p w14:paraId="7BC60488" w14:textId="77777777" w:rsidR="00EE63F2" w:rsidRDefault="00EE63F2">
      <w:pPr>
        <w:spacing w:after="0" w:line="440" w:lineRule="exact"/>
        <w:ind w:firstLineChars="200" w:firstLine="480"/>
        <w:rPr>
          <w:rFonts w:ascii="Times New Roman" w:hAnsi="Times New Roman" w:cs="Times New Roman"/>
          <w:sz w:val="24"/>
        </w:rPr>
      </w:pPr>
    </w:p>
    <w:p w14:paraId="76A8C4F9"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EE63F2" w:rsidRDefault="00EE63F2">
      <w:pPr>
        <w:spacing w:after="0" w:line="440" w:lineRule="exact"/>
        <w:rPr>
          <w:rFonts w:ascii="Times New Roman" w:hAnsi="Times New Roman" w:cs="Times New Roman"/>
          <w:sz w:val="24"/>
        </w:rPr>
      </w:pPr>
    </w:p>
    <w:p w14:paraId="706F7C93" w14:textId="77777777" w:rsidR="00EE63F2" w:rsidRDefault="00EE63F2">
      <w:pPr>
        <w:spacing w:after="0" w:line="440" w:lineRule="exact"/>
        <w:rPr>
          <w:rFonts w:ascii="Times New Roman" w:hAnsi="Times New Roman" w:cs="Times New Roman"/>
          <w:sz w:val="24"/>
        </w:rPr>
      </w:pPr>
    </w:p>
    <w:p w14:paraId="000B0466"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EE63F2" w:rsidRDefault="00EE63F2">
      <w:pPr>
        <w:spacing w:after="0" w:line="440" w:lineRule="exact"/>
        <w:rPr>
          <w:rFonts w:ascii="Times New Roman" w:hAnsi="Times New Roman" w:cs="Times New Roman"/>
          <w:sz w:val="24"/>
        </w:rPr>
      </w:pPr>
    </w:p>
    <w:p w14:paraId="41CF68C5" w14:textId="77777777" w:rsidR="00EE63F2"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EE63F2" w:rsidRDefault="00EE63F2">
      <w:pPr>
        <w:spacing w:after="0" w:line="440" w:lineRule="exact"/>
        <w:ind w:firstLineChars="1300" w:firstLine="3120"/>
        <w:rPr>
          <w:rFonts w:ascii="Times New Roman" w:hAnsi="Times New Roman" w:cs="Times New Roman"/>
          <w:sz w:val="24"/>
        </w:rPr>
      </w:pPr>
    </w:p>
    <w:p w14:paraId="27A30DCD" w14:textId="77777777" w:rsidR="00EE63F2"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5552998"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EE63F2"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EE63F2" w:rsidRDefault="00EE63F2">
      <w:pPr>
        <w:topLinePunct/>
        <w:spacing w:after="0" w:line="440" w:lineRule="exact"/>
        <w:ind w:left="315" w:hangingChars="150" w:hanging="315"/>
        <w:rPr>
          <w:rFonts w:ascii="Times New Roman" w:eastAsia="黑体" w:hAnsi="Times New Roman" w:cs="Times New Roman"/>
          <w:szCs w:val="21"/>
        </w:rPr>
      </w:pPr>
    </w:p>
    <w:p w14:paraId="0A7938EC" w14:textId="77777777" w:rsidR="00EE63F2" w:rsidRDefault="00000000">
      <w:pPr>
        <w:spacing w:after="0" w:line="440" w:lineRule="exact"/>
        <w:jc w:val="center"/>
        <w:rPr>
          <w:rFonts w:ascii="Times New Roman" w:eastAsia="黑体" w:hAnsi="Times New Roman" w:cs="Times New Roman"/>
          <w:sz w:val="28"/>
          <w:szCs w:val="28"/>
        </w:rPr>
      </w:pPr>
      <w:bookmarkStart w:id="214" w:name="_Toc19768_WPSOffice_Level2"/>
      <w:bookmarkStart w:id="215"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14"/>
      <w:bookmarkEnd w:id="215"/>
    </w:p>
    <w:p w14:paraId="678966F6" w14:textId="77777777" w:rsidR="00EE63F2" w:rsidRDefault="00EE63F2">
      <w:pPr>
        <w:spacing w:after="0" w:line="440" w:lineRule="exact"/>
        <w:rPr>
          <w:rFonts w:ascii="Times New Roman" w:eastAsia="黑体" w:hAnsi="Times New Roman" w:cs="Times New Roman"/>
          <w:sz w:val="24"/>
        </w:rPr>
      </w:pPr>
    </w:p>
    <w:p w14:paraId="1D3FD22C" w14:textId="307E25A6" w:rsidR="00EE63F2"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u w:val="single"/>
        </w:rPr>
        <w:t>姓名</w:t>
      </w:r>
      <w:r>
        <w:rPr>
          <w:rFonts w:ascii="Times New Roman" w:hAnsi="Times New Roman" w:cs="Times New Roman"/>
          <w:sz w:val="24"/>
          <w:u w:val="single"/>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u w:val="single"/>
        </w:rPr>
        <w:t>供应商名称</w:t>
      </w:r>
      <w:r>
        <w:rPr>
          <w:rFonts w:ascii="Times New Roman" w:hAnsi="Times New Roman" w:cs="Times New Roman"/>
          <w:sz w:val="24"/>
          <w:u w:val="single"/>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sidR="00BF49C8">
        <w:rPr>
          <w:rFonts w:ascii="Times New Roman" w:hAnsi="Times New Roman" w:cs="Times New Roman"/>
          <w:sz w:val="24"/>
          <w:u w:val="single"/>
        </w:rPr>
        <w:t>骆岗安徽饭店品牌视觉识别系统设计服务采购项目</w:t>
      </w:r>
      <w:r>
        <w:rPr>
          <w:rFonts w:ascii="Times New Roman" w:hAnsi="Times New Roman" w:cs="Times New Roman"/>
          <w:sz w:val="24"/>
        </w:rPr>
        <w:t>合同包响应文件、签订合同和处理有关事宜，其法律后果由我方承担。</w:t>
      </w:r>
    </w:p>
    <w:p w14:paraId="346E9D8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EE63F2" w:rsidRDefault="00EE63F2">
      <w:pPr>
        <w:spacing w:after="0" w:line="440" w:lineRule="exact"/>
        <w:ind w:firstLineChars="200" w:firstLine="480"/>
        <w:rPr>
          <w:rFonts w:ascii="Times New Roman" w:hAnsi="Times New Roman" w:cs="Times New Roman"/>
          <w:sz w:val="24"/>
        </w:rPr>
      </w:pPr>
    </w:p>
    <w:p w14:paraId="3259A9E3" w14:textId="77777777" w:rsidR="00EE63F2" w:rsidRDefault="00EE63F2">
      <w:pPr>
        <w:spacing w:after="0" w:line="440" w:lineRule="exact"/>
        <w:ind w:firstLineChars="200" w:firstLine="480"/>
        <w:rPr>
          <w:rFonts w:ascii="Times New Roman" w:hAnsi="Times New Roman" w:cs="Times New Roman"/>
          <w:sz w:val="24"/>
        </w:rPr>
      </w:pPr>
    </w:p>
    <w:p w14:paraId="34D73525" w14:textId="77777777" w:rsidR="00EE63F2" w:rsidRDefault="00EE63F2">
      <w:pPr>
        <w:spacing w:after="0" w:line="440" w:lineRule="exact"/>
        <w:ind w:firstLineChars="200" w:firstLine="480"/>
        <w:rPr>
          <w:rFonts w:ascii="Times New Roman" w:hAnsi="Times New Roman" w:cs="Times New Roman"/>
          <w:sz w:val="24"/>
        </w:rPr>
      </w:pPr>
    </w:p>
    <w:p w14:paraId="3F1E9173" w14:textId="77777777" w:rsidR="00EE63F2" w:rsidRDefault="00EE63F2">
      <w:pPr>
        <w:spacing w:after="0" w:line="440" w:lineRule="exact"/>
        <w:ind w:firstLineChars="200" w:firstLine="480"/>
        <w:rPr>
          <w:rFonts w:ascii="Times New Roman" w:hAnsi="Times New Roman" w:cs="Times New Roman"/>
          <w:sz w:val="24"/>
        </w:rPr>
      </w:pPr>
    </w:p>
    <w:p w14:paraId="12BECDC9" w14:textId="77777777" w:rsidR="00EE63F2" w:rsidRDefault="00EE63F2">
      <w:pPr>
        <w:spacing w:after="0" w:line="440" w:lineRule="exact"/>
        <w:ind w:firstLineChars="200" w:firstLine="480"/>
        <w:rPr>
          <w:rFonts w:ascii="Times New Roman" w:hAnsi="Times New Roman" w:cs="Times New Roman"/>
          <w:sz w:val="24"/>
        </w:rPr>
      </w:pPr>
    </w:p>
    <w:p w14:paraId="3CE945CD" w14:textId="77777777" w:rsidR="00EE63F2" w:rsidRDefault="00EE63F2">
      <w:pPr>
        <w:spacing w:after="0" w:line="440" w:lineRule="exact"/>
        <w:ind w:firstLineChars="200" w:firstLine="480"/>
        <w:rPr>
          <w:rFonts w:ascii="Times New Roman" w:hAnsi="Times New Roman" w:cs="Times New Roman"/>
          <w:sz w:val="24"/>
        </w:rPr>
      </w:pPr>
    </w:p>
    <w:p w14:paraId="57CB1A56" w14:textId="77777777" w:rsidR="00EE63F2" w:rsidRDefault="00EE63F2">
      <w:pPr>
        <w:spacing w:after="0" w:line="440" w:lineRule="exact"/>
        <w:rPr>
          <w:rFonts w:ascii="Times New Roman" w:hAnsi="Times New Roman" w:cs="Times New Roman"/>
          <w:sz w:val="24"/>
        </w:rPr>
      </w:pPr>
    </w:p>
    <w:p w14:paraId="0EC76BC8"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07A2A9A4" w14:textId="77777777" w:rsidR="00EE63F2" w:rsidRDefault="00EE63F2">
      <w:pPr>
        <w:spacing w:after="0" w:line="440" w:lineRule="exact"/>
        <w:rPr>
          <w:rFonts w:ascii="Times New Roman" w:hAnsi="Times New Roman" w:cs="Times New Roman"/>
          <w:sz w:val="24"/>
        </w:rPr>
      </w:pPr>
    </w:p>
    <w:p w14:paraId="7C557EDC"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4D19DCE8" w14:textId="77777777" w:rsidR="00EE63F2" w:rsidRDefault="00EE63F2">
      <w:pPr>
        <w:spacing w:after="0" w:line="440" w:lineRule="exact"/>
        <w:rPr>
          <w:rFonts w:ascii="Times New Roman" w:hAnsi="Times New Roman" w:cs="Times New Roman"/>
          <w:sz w:val="24"/>
        </w:rPr>
      </w:pPr>
    </w:p>
    <w:p w14:paraId="0C8CA572" w14:textId="77777777" w:rsidR="00EE63F2"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EE63F2" w:rsidRDefault="00EE63F2">
      <w:pPr>
        <w:spacing w:after="0" w:line="440" w:lineRule="exact"/>
        <w:rPr>
          <w:rFonts w:ascii="Times New Roman" w:hAnsi="Times New Roman" w:cs="Times New Roman"/>
          <w:sz w:val="24"/>
        </w:rPr>
      </w:pPr>
    </w:p>
    <w:p w14:paraId="2B4E38B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7AEA5A7" w14:textId="77777777" w:rsidR="00EE63F2" w:rsidRDefault="00EE63F2">
      <w:pPr>
        <w:spacing w:after="0" w:line="440" w:lineRule="exact"/>
        <w:rPr>
          <w:rFonts w:ascii="Times New Roman" w:hAnsi="Times New Roman" w:cs="Times New Roman"/>
          <w:sz w:val="24"/>
        </w:rPr>
      </w:pPr>
    </w:p>
    <w:p w14:paraId="49D9BC7C" w14:textId="77777777" w:rsidR="00EE63F2"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EE63F2" w:rsidRDefault="00EE63F2">
      <w:pPr>
        <w:spacing w:after="0" w:line="440" w:lineRule="exact"/>
        <w:rPr>
          <w:rFonts w:ascii="Times New Roman" w:hAnsi="Times New Roman" w:cs="Times New Roman"/>
          <w:sz w:val="24"/>
          <w:u w:val="single"/>
        </w:rPr>
      </w:pPr>
    </w:p>
    <w:p w14:paraId="232471B3" w14:textId="77777777" w:rsidR="00EE63F2"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EE63F2"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16" w:name="_Toc15186_WPSOffice_Level1"/>
      <w:bookmarkStart w:id="217" w:name="_Toc32085_WPSOffice_Level1"/>
      <w:bookmarkStart w:id="218" w:name="_Toc24567_WPSOffice_Level1"/>
      <w:bookmarkStart w:id="219" w:name="_Toc24530_WPSOffice_Level1"/>
      <w:bookmarkStart w:id="220" w:name="_Toc31532_WPSOffice_Level1"/>
      <w:bookmarkStart w:id="221" w:name="_Toc12127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16"/>
      <w:bookmarkEnd w:id="217"/>
      <w:bookmarkEnd w:id="218"/>
      <w:bookmarkEnd w:id="219"/>
      <w:r>
        <w:rPr>
          <w:rFonts w:ascii="Times New Roman" w:eastAsia="黑体" w:hAnsi="Times New Roman" w:cs="Times New Roman" w:hint="eastAsia"/>
          <w:sz w:val="28"/>
          <w:szCs w:val="28"/>
        </w:rPr>
        <w:t>报价清单</w:t>
      </w:r>
      <w:bookmarkEnd w:id="220"/>
      <w:bookmarkEnd w:id="221"/>
    </w:p>
    <w:p w14:paraId="28DBDA53" w14:textId="77777777" w:rsidR="00EE63F2" w:rsidRDefault="00000000">
      <w:pPr>
        <w:spacing w:after="0" w:line="440" w:lineRule="exact"/>
        <w:rPr>
          <w:rFonts w:ascii="Times New Roman" w:eastAsia="黑体" w:hAnsi="Times New Roman" w:cs="Times New Roman"/>
          <w:sz w:val="24"/>
        </w:rPr>
      </w:pPr>
      <w:permStart w:id="1323659780" w:edGrp="everyone"/>
      <w:r>
        <w:rPr>
          <w:rFonts w:ascii="Times New Roman" w:eastAsia="黑体" w:hAnsi="Times New Roman" w:cs="Times New Roman" w:hint="eastAsia"/>
          <w:sz w:val="24"/>
        </w:rPr>
        <w:t>注：供应商应将已标价的报价清单填写后逐页盖章并扫描上传此处。</w:t>
      </w:r>
    </w:p>
    <w:permEnd w:id="1323659780"/>
    <w:p w14:paraId="155366DD" w14:textId="77777777" w:rsidR="00EE63F2" w:rsidRDefault="00EE63F2">
      <w:pPr>
        <w:spacing w:after="0" w:line="440" w:lineRule="exact"/>
        <w:rPr>
          <w:rFonts w:ascii="Times New Roman" w:eastAsia="黑体" w:hAnsi="Times New Roman" w:cs="Times New Roman"/>
          <w:sz w:val="24"/>
        </w:rPr>
      </w:pPr>
    </w:p>
    <w:p w14:paraId="3B9DF56A" w14:textId="77777777" w:rsidR="00EE63F2" w:rsidRDefault="00EE63F2">
      <w:pPr>
        <w:spacing w:after="0" w:line="440" w:lineRule="exact"/>
        <w:ind w:firstLineChars="200" w:firstLine="480"/>
        <w:rPr>
          <w:rFonts w:ascii="Times New Roman" w:eastAsia="黑体" w:hAnsi="Times New Roman" w:cs="Times New Roman"/>
          <w:sz w:val="24"/>
        </w:rPr>
      </w:pPr>
    </w:p>
    <w:p w14:paraId="35DCC823" w14:textId="77777777" w:rsidR="00EE63F2" w:rsidRDefault="00EE63F2">
      <w:pPr>
        <w:spacing w:after="0" w:line="440" w:lineRule="exact"/>
        <w:ind w:firstLineChars="200" w:firstLine="480"/>
        <w:rPr>
          <w:rFonts w:ascii="Times New Roman" w:eastAsia="黑体" w:hAnsi="Times New Roman" w:cs="Times New Roman"/>
          <w:sz w:val="24"/>
        </w:rPr>
      </w:pPr>
    </w:p>
    <w:p w14:paraId="71F6BE61" w14:textId="77777777" w:rsidR="00EE63F2" w:rsidRDefault="00EE63F2">
      <w:pPr>
        <w:spacing w:after="0" w:line="440" w:lineRule="exact"/>
        <w:rPr>
          <w:rFonts w:ascii="Times New Roman" w:eastAsia="黑体" w:hAnsi="Times New Roman" w:cs="Times New Roman"/>
          <w:sz w:val="24"/>
        </w:rPr>
        <w:sectPr w:rsidR="00EE63F2">
          <w:footnotePr>
            <w:numFmt w:val="decimalEnclosedCircleChinese"/>
          </w:footnotePr>
          <w:pgSz w:w="11906" w:h="16838"/>
          <w:pgMar w:top="1440" w:right="1800" w:bottom="1440" w:left="1800" w:header="851" w:footer="992" w:gutter="0"/>
          <w:cols w:space="720"/>
          <w:docGrid w:type="linesAndChars" w:linePitch="312"/>
        </w:sectPr>
      </w:pPr>
    </w:p>
    <w:p w14:paraId="21F27D03" w14:textId="77777777" w:rsidR="00EE63F2" w:rsidRDefault="00000000">
      <w:pPr>
        <w:topLinePunct/>
        <w:spacing w:after="0" w:line="440" w:lineRule="exact"/>
        <w:jc w:val="center"/>
        <w:outlineLvl w:val="1"/>
        <w:rPr>
          <w:rFonts w:ascii="Times New Roman" w:eastAsia="黑体" w:hAnsi="Times New Roman" w:cs="Times New Roman"/>
          <w:sz w:val="28"/>
          <w:szCs w:val="28"/>
        </w:rPr>
      </w:pPr>
      <w:bookmarkStart w:id="222" w:name="_Toc7738_WPSOffice_Level1"/>
      <w:bookmarkStart w:id="223" w:name="_Toc10436_WPSOffice_Level1"/>
      <w:bookmarkStart w:id="224" w:name="_Toc31445_WPSOffice_Level1"/>
      <w:bookmarkStart w:id="225" w:name="_Toc5978_WPSOffice_Level1"/>
      <w:bookmarkStart w:id="226" w:name="_Toc23545_WPSOffice_Level1"/>
      <w:bookmarkStart w:id="227" w:name="_Toc26477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28" w:name="_Toc27600_WPSOffice_Level2"/>
      <w:bookmarkStart w:id="229" w:name="_Toc2807_WPSOffice_Level2"/>
      <w:r>
        <w:rPr>
          <w:rFonts w:ascii="Times New Roman" w:eastAsia="黑体" w:hAnsi="Times New Roman" w:cs="Times New Roman"/>
          <w:sz w:val="28"/>
          <w:szCs w:val="28"/>
        </w:rPr>
        <w:t>供应商基本情况</w:t>
      </w:r>
      <w:bookmarkEnd w:id="222"/>
      <w:bookmarkEnd w:id="223"/>
      <w:bookmarkEnd w:id="224"/>
      <w:bookmarkEnd w:id="225"/>
      <w:bookmarkEnd w:id="226"/>
      <w:bookmarkEnd w:id="227"/>
      <w:bookmarkEnd w:id="228"/>
      <w:bookmarkEnd w:id="229"/>
    </w:p>
    <w:p w14:paraId="6EB2939C" w14:textId="77777777" w:rsidR="00EE63F2" w:rsidRDefault="00EE63F2">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EE63F2"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EE63F2" w:rsidRDefault="00EE63F2">
            <w:pPr>
              <w:topLinePunct/>
              <w:spacing w:after="0" w:line="440" w:lineRule="exact"/>
              <w:jc w:val="center"/>
              <w:rPr>
                <w:rFonts w:ascii="Times New Roman" w:hAnsi="Times New Roman" w:cs="Times New Roman"/>
                <w:szCs w:val="21"/>
              </w:rPr>
            </w:pPr>
          </w:p>
        </w:tc>
      </w:tr>
      <w:tr w:rsidR="00EE63F2"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EE63F2" w:rsidRDefault="00EE63F2">
            <w:pPr>
              <w:topLinePunct/>
              <w:spacing w:after="0" w:line="440" w:lineRule="exact"/>
              <w:jc w:val="center"/>
              <w:rPr>
                <w:rFonts w:ascii="Times New Roman" w:hAnsi="Times New Roman" w:cs="Times New Roman"/>
                <w:szCs w:val="21"/>
              </w:rPr>
            </w:pPr>
          </w:p>
        </w:tc>
      </w:tr>
      <w:tr w:rsidR="00EE63F2"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EE63F2" w:rsidRDefault="00EE63F2">
            <w:pPr>
              <w:topLinePunct/>
              <w:spacing w:after="0" w:line="440" w:lineRule="exact"/>
              <w:jc w:val="center"/>
              <w:rPr>
                <w:rFonts w:ascii="Times New Roman" w:hAnsi="Times New Roman" w:cs="Times New Roman"/>
                <w:szCs w:val="21"/>
              </w:rPr>
            </w:pPr>
          </w:p>
        </w:tc>
      </w:tr>
      <w:tr w:rsidR="00EE63F2"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EE63F2" w:rsidRDefault="00EE63F2">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EE63F2" w:rsidRDefault="00EE63F2">
            <w:pPr>
              <w:topLinePunct/>
              <w:spacing w:after="0" w:line="440" w:lineRule="exact"/>
              <w:jc w:val="center"/>
              <w:rPr>
                <w:rFonts w:ascii="Times New Roman" w:hAnsi="Times New Roman" w:cs="Times New Roman"/>
                <w:szCs w:val="21"/>
              </w:rPr>
            </w:pPr>
          </w:p>
        </w:tc>
      </w:tr>
      <w:tr w:rsidR="00EE63F2"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EE63F2" w:rsidRDefault="00EE63F2">
            <w:pPr>
              <w:topLinePunct/>
              <w:spacing w:after="0" w:line="440" w:lineRule="exact"/>
              <w:jc w:val="center"/>
              <w:rPr>
                <w:rFonts w:ascii="Times New Roman" w:hAnsi="Times New Roman" w:cs="Times New Roman"/>
                <w:szCs w:val="21"/>
              </w:rPr>
            </w:pPr>
          </w:p>
        </w:tc>
      </w:tr>
      <w:tr w:rsidR="00EE63F2"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EE63F2" w:rsidRDefault="00EE63F2">
            <w:pPr>
              <w:topLinePunct/>
              <w:spacing w:after="0" w:line="440" w:lineRule="exact"/>
              <w:jc w:val="center"/>
              <w:rPr>
                <w:rFonts w:ascii="Times New Roman" w:hAnsi="Times New Roman" w:cs="Times New Roman"/>
                <w:szCs w:val="21"/>
              </w:rPr>
            </w:pPr>
          </w:p>
        </w:tc>
      </w:tr>
      <w:tr w:rsidR="00EE63F2"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EE63F2" w:rsidRDefault="00EE63F2">
            <w:pPr>
              <w:topLinePunct/>
              <w:spacing w:after="0" w:line="440" w:lineRule="exact"/>
              <w:rPr>
                <w:rFonts w:ascii="Times New Roman" w:hAnsi="Times New Roman" w:cs="Times New Roman"/>
                <w:szCs w:val="21"/>
              </w:rPr>
            </w:pPr>
          </w:p>
          <w:p w14:paraId="595B8E04" w14:textId="77777777" w:rsidR="00EE63F2" w:rsidRDefault="00EE63F2">
            <w:pPr>
              <w:topLinePunct/>
              <w:spacing w:after="0" w:line="440" w:lineRule="exact"/>
              <w:jc w:val="center"/>
              <w:rPr>
                <w:rFonts w:ascii="Times New Roman" w:hAnsi="Times New Roman" w:cs="Times New Roman"/>
                <w:szCs w:val="21"/>
              </w:rPr>
            </w:pPr>
          </w:p>
          <w:p w14:paraId="28641AAD" w14:textId="77777777" w:rsidR="00EE63F2" w:rsidRDefault="00EE63F2">
            <w:pPr>
              <w:topLinePunct/>
              <w:spacing w:after="0" w:line="440" w:lineRule="exact"/>
              <w:rPr>
                <w:rFonts w:ascii="Times New Roman" w:hAnsi="Times New Roman" w:cs="Times New Roman"/>
                <w:szCs w:val="21"/>
              </w:rPr>
            </w:pPr>
          </w:p>
        </w:tc>
      </w:tr>
      <w:tr w:rsidR="00EE63F2"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EE63F2" w:rsidRDefault="00EE63F2">
            <w:pPr>
              <w:topLinePunct/>
              <w:spacing w:after="0" w:line="440" w:lineRule="exact"/>
              <w:jc w:val="center"/>
              <w:rPr>
                <w:rFonts w:ascii="Times New Roman" w:hAnsi="Times New Roman" w:cs="Times New Roman"/>
                <w:szCs w:val="21"/>
              </w:rPr>
            </w:pPr>
          </w:p>
        </w:tc>
      </w:tr>
    </w:tbl>
    <w:p w14:paraId="317245CF" w14:textId="77777777" w:rsidR="00EE63F2"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EE63F2" w:rsidRDefault="00EE63F2">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EE63F2"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EE63F2"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30" w:name="_Toc20943_WPSOffice_Level1"/>
      <w:bookmarkStart w:id="231" w:name="_Toc19004_WPSOffice_Level1"/>
      <w:bookmarkStart w:id="232" w:name="_Toc5072_WPSOffice_Level1"/>
      <w:bookmarkStart w:id="233" w:name="_Toc1102_WPSOffice_Level1"/>
      <w:bookmarkStart w:id="234" w:name="_Toc3772_WPSOffice_Level1"/>
      <w:bookmarkStart w:id="235" w:name="_Toc18547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30"/>
      <w:bookmarkEnd w:id="231"/>
      <w:bookmarkEnd w:id="232"/>
      <w:bookmarkEnd w:id="233"/>
      <w:bookmarkEnd w:id="234"/>
      <w:bookmarkEnd w:id="235"/>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EE63F2" w14:paraId="2676C0F9" w14:textId="77777777">
        <w:trPr>
          <w:trHeight w:val="670"/>
        </w:trPr>
        <w:tc>
          <w:tcPr>
            <w:tcW w:w="2270" w:type="dxa"/>
            <w:vAlign w:val="center"/>
          </w:tcPr>
          <w:p w14:paraId="52F437EE"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EE63F2" w:rsidRDefault="00EE63F2">
            <w:pPr>
              <w:topLinePunct/>
              <w:spacing w:after="0" w:line="440" w:lineRule="exact"/>
              <w:rPr>
                <w:rFonts w:ascii="Times New Roman" w:hAnsi="Times New Roman" w:cs="Times New Roman"/>
                <w:szCs w:val="21"/>
              </w:rPr>
            </w:pPr>
          </w:p>
        </w:tc>
      </w:tr>
      <w:tr w:rsidR="00EE63F2" w14:paraId="4F7712EB" w14:textId="77777777">
        <w:trPr>
          <w:trHeight w:val="606"/>
        </w:trPr>
        <w:tc>
          <w:tcPr>
            <w:tcW w:w="2270" w:type="dxa"/>
            <w:vAlign w:val="center"/>
          </w:tcPr>
          <w:p w14:paraId="34D5E74D"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EE63F2" w:rsidRDefault="00EE63F2">
            <w:pPr>
              <w:topLinePunct/>
              <w:spacing w:after="0" w:line="440" w:lineRule="exact"/>
              <w:rPr>
                <w:rFonts w:ascii="Times New Roman" w:hAnsi="Times New Roman" w:cs="Times New Roman"/>
                <w:szCs w:val="21"/>
              </w:rPr>
            </w:pPr>
          </w:p>
        </w:tc>
      </w:tr>
      <w:tr w:rsidR="00EE63F2" w14:paraId="1B23391C" w14:textId="77777777">
        <w:trPr>
          <w:trHeight w:val="614"/>
        </w:trPr>
        <w:tc>
          <w:tcPr>
            <w:tcW w:w="2270" w:type="dxa"/>
            <w:vAlign w:val="center"/>
          </w:tcPr>
          <w:p w14:paraId="261DA6F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EE63F2" w:rsidRDefault="00EE63F2">
            <w:pPr>
              <w:topLinePunct/>
              <w:spacing w:after="0" w:line="440" w:lineRule="exact"/>
              <w:rPr>
                <w:rFonts w:ascii="Times New Roman" w:hAnsi="Times New Roman" w:cs="Times New Roman"/>
                <w:szCs w:val="21"/>
              </w:rPr>
            </w:pPr>
          </w:p>
        </w:tc>
      </w:tr>
      <w:tr w:rsidR="00EE63F2" w14:paraId="002B5650" w14:textId="77777777">
        <w:trPr>
          <w:trHeight w:val="608"/>
        </w:trPr>
        <w:tc>
          <w:tcPr>
            <w:tcW w:w="2270" w:type="dxa"/>
            <w:vAlign w:val="center"/>
          </w:tcPr>
          <w:p w14:paraId="3152A37E"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EE63F2" w:rsidRDefault="00EE63F2">
            <w:pPr>
              <w:topLinePunct/>
              <w:spacing w:after="0" w:line="440" w:lineRule="exact"/>
              <w:rPr>
                <w:rFonts w:ascii="Times New Roman" w:hAnsi="Times New Roman" w:cs="Times New Roman"/>
                <w:szCs w:val="21"/>
              </w:rPr>
            </w:pPr>
          </w:p>
        </w:tc>
      </w:tr>
      <w:tr w:rsidR="00EE63F2" w14:paraId="525DEE03" w14:textId="77777777">
        <w:trPr>
          <w:trHeight w:val="616"/>
        </w:trPr>
        <w:tc>
          <w:tcPr>
            <w:tcW w:w="2270" w:type="dxa"/>
            <w:vAlign w:val="center"/>
          </w:tcPr>
          <w:p w14:paraId="199AE8C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EE63F2" w:rsidRDefault="00EE63F2">
            <w:pPr>
              <w:topLinePunct/>
              <w:spacing w:after="0" w:line="440" w:lineRule="exact"/>
              <w:rPr>
                <w:rFonts w:ascii="Times New Roman" w:hAnsi="Times New Roman" w:cs="Times New Roman"/>
                <w:szCs w:val="21"/>
              </w:rPr>
            </w:pPr>
          </w:p>
        </w:tc>
      </w:tr>
      <w:tr w:rsidR="00EE63F2" w14:paraId="31FCB065" w14:textId="77777777">
        <w:trPr>
          <w:trHeight w:val="610"/>
        </w:trPr>
        <w:tc>
          <w:tcPr>
            <w:tcW w:w="2270" w:type="dxa"/>
            <w:vAlign w:val="center"/>
          </w:tcPr>
          <w:p w14:paraId="7880C3E6"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EE63F2" w:rsidRDefault="00EE63F2">
            <w:pPr>
              <w:topLinePunct/>
              <w:spacing w:after="0" w:line="440" w:lineRule="exact"/>
              <w:rPr>
                <w:rFonts w:ascii="Times New Roman" w:hAnsi="Times New Roman" w:cs="Times New Roman"/>
                <w:szCs w:val="21"/>
              </w:rPr>
            </w:pPr>
          </w:p>
        </w:tc>
      </w:tr>
      <w:tr w:rsidR="00EE63F2" w14:paraId="063F5339" w14:textId="77777777">
        <w:trPr>
          <w:trHeight w:val="604"/>
        </w:trPr>
        <w:tc>
          <w:tcPr>
            <w:tcW w:w="2270" w:type="dxa"/>
            <w:vAlign w:val="center"/>
          </w:tcPr>
          <w:p w14:paraId="4607ECD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EE63F2" w:rsidRDefault="00EE63F2">
            <w:pPr>
              <w:topLinePunct/>
              <w:spacing w:after="0" w:line="440" w:lineRule="exact"/>
              <w:rPr>
                <w:rFonts w:ascii="Times New Roman" w:hAnsi="Times New Roman" w:cs="Times New Roman"/>
                <w:szCs w:val="21"/>
              </w:rPr>
            </w:pPr>
          </w:p>
        </w:tc>
      </w:tr>
      <w:tr w:rsidR="00EE63F2" w14:paraId="726EDA89" w14:textId="77777777">
        <w:trPr>
          <w:trHeight w:val="627"/>
        </w:trPr>
        <w:tc>
          <w:tcPr>
            <w:tcW w:w="2270" w:type="dxa"/>
            <w:vAlign w:val="center"/>
          </w:tcPr>
          <w:p w14:paraId="46685B11"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EE63F2" w:rsidRDefault="00EE63F2">
            <w:pPr>
              <w:topLinePunct/>
              <w:spacing w:after="0" w:line="440" w:lineRule="exact"/>
              <w:rPr>
                <w:rFonts w:ascii="Times New Roman" w:hAnsi="Times New Roman" w:cs="Times New Roman"/>
                <w:szCs w:val="21"/>
              </w:rPr>
            </w:pPr>
          </w:p>
        </w:tc>
      </w:tr>
      <w:tr w:rsidR="00EE63F2" w14:paraId="3D57BD05" w14:textId="77777777">
        <w:trPr>
          <w:trHeight w:val="607"/>
        </w:trPr>
        <w:tc>
          <w:tcPr>
            <w:tcW w:w="2270" w:type="dxa"/>
            <w:vAlign w:val="center"/>
          </w:tcPr>
          <w:p w14:paraId="21C2A226"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EE63F2" w:rsidRDefault="00EE63F2">
            <w:pPr>
              <w:topLinePunct/>
              <w:spacing w:after="0" w:line="440" w:lineRule="exact"/>
              <w:rPr>
                <w:rFonts w:ascii="Times New Roman" w:hAnsi="Times New Roman" w:cs="Times New Roman"/>
                <w:szCs w:val="21"/>
              </w:rPr>
            </w:pPr>
          </w:p>
        </w:tc>
      </w:tr>
      <w:tr w:rsidR="00EE63F2" w14:paraId="570CB7A5" w14:textId="77777777">
        <w:trPr>
          <w:trHeight w:val="609"/>
        </w:trPr>
        <w:tc>
          <w:tcPr>
            <w:tcW w:w="2270" w:type="dxa"/>
            <w:vAlign w:val="center"/>
          </w:tcPr>
          <w:p w14:paraId="69FB2ED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EE63F2" w:rsidRDefault="00EE63F2">
            <w:pPr>
              <w:topLinePunct/>
              <w:spacing w:after="0" w:line="440" w:lineRule="exact"/>
              <w:rPr>
                <w:rFonts w:ascii="Times New Roman" w:hAnsi="Times New Roman" w:cs="Times New Roman"/>
                <w:szCs w:val="21"/>
              </w:rPr>
            </w:pPr>
          </w:p>
        </w:tc>
      </w:tr>
      <w:tr w:rsidR="00EE63F2" w14:paraId="4CA70B3C" w14:textId="77777777">
        <w:trPr>
          <w:trHeight w:val="613"/>
        </w:trPr>
        <w:tc>
          <w:tcPr>
            <w:tcW w:w="2270" w:type="dxa"/>
            <w:vAlign w:val="center"/>
          </w:tcPr>
          <w:p w14:paraId="1DEE135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EE63F2" w:rsidRDefault="00EE63F2">
            <w:pPr>
              <w:topLinePunct/>
              <w:spacing w:after="0" w:line="440" w:lineRule="exact"/>
              <w:rPr>
                <w:rFonts w:ascii="Times New Roman" w:hAnsi="Times New Roman" w:cs="Times New Roman"/>
                <w:szCs w:val="21"/>
              </w:rPr>
            </w:pPr>
          </w:p>
        </w:tc>
      </w:tr>
      <w:tr w:rsidR="00EE63F2" w14:paraId="79E87573" w14:textId="77777777">
        <w:trPr>
          <w:trHeight w:val="604"/>
        </w:trPr>
        <w:tc>
          <w:tcPr>
            <w:tcW w:w="2270" w:type="dxa"/>
            <w:vAlign w:val="center"/>
          </w:tcPr>
          <w:p w14:paraId="3F66E1E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EE63F2" w:rsidRDefault="00EE63F2">
            <w:pPr>
              <w:topLinePunct/>
              <w:spacing w:after="0" w:line="440" w:lineRule="exact"/>
              <w:rPr>
                <w:rFonts w:ascii="Times New Roman" w:hAnsi="Times New Roman" w:cs="Times New Roman"/>
                <w:szCs w:val="21"/>
              </w:rPr>
            </w:pPr>
          </w:p>
        </w:tc>
      </w:tr>
    </w:tbl>
    <w:p w14:paraId="65EEC332" w14:textId="77777777" w:rsidR="00EE63F2"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1470589403"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1470589403"/>
    <w:p w14:paraId="4CA6D91D"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EE63F2" w:rsidRDefault="00EE63F2">
      <w:pPr>
        <w:pStyle w:val="a6"/>
        <w:spacing w:after="0"/>
        <w:rPr>
          <w:rFonts w:ascii="Times New Roman" w:hAnsi="Times New Roman"/>
        </w:rPr>
      </w:pPr>
    </w:p>
    <w:p w14:paraId="422C9D59" w14:textId="77777777" w:rsidR="00EE63F2"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EE63F2"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36" w:name="_Toc8691_WPSOffice_Level1"/>
      <w:bookmarkStart w:id="237" w:name="_Toc5403_WPSOffice_Level1"/>
      <w:bookmarkStart w:id="238" w:name="_Toc12019_WPSOffice_Level1"/>
      <w:bookmarkStart w:id="239" w:name="_Toc32222_WPSOffice_Level1"/>
      <w:bookmarkStart w:id="240" w:name="_Toc9267_WPSOffice_Level1"/>
      <w:bookmarkStart w:id="241"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36"/>
      <w:bookmarkEnd w:id="237"/>
      <w:bookmarkEnd w:id="238"/>
      <w:bookmarkEnd w:id="239"/>
      <w:bookmarkEnd w:id="240"/>
      <w:bookmarkEnd w:id="241"/>
    </w:p>
    <w:p w14:paraId="5F95B3EC" w14:textId="77777777" w:rsidR="00EE63F2" w:rsidRDefault="00EE63F2">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EE63F2" w14:paraId="6856833F" w14:textId="77777777">
        <w:tc>
          <w:tcPr>
            <w:tcW w:w="4077" w:type="dxa"/>
          </w:tcPr>
          <w:p w14:paraId="0D244159" w14:textId="77777777" w:rsidR="00EE63F2"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EE63F2"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EE63F2" w14:paraId="778F82A1" w14:textId="77777777">
        <w:trPr>
          <w:trHeight w:val="851"/>
        </w:trPr>
        <w:tc>
          <w:tcPr>
            <w:tcW w:w="4077" w:type="dxa"/>
            <w:vAlign w:val="center"/>
          </w:tcPr>
          <w:p w14:paraId="59F5E3F9"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EE63F2" w:rsidRDefault="00EE63F2">
            <w:pPr>
              <w:topLinePunct/>
              <w:spacing w:after="0" w:line="440" w:lineRule="exact"/>
              <w:rPr>
                <w:rFonts w:ascii="Times New Roman" w:hAnsi="Times New Roman" w:cs="Times New Roman"/>
                <w:bCs/>
                <w:szCs w:val="21"/>
              </w:rPr>
            </w:pPr>
          </w:p>
        </w:tc>
      </w:tr>
      <w:tr w:rsidR="00EE63F2" w14:paraId="5A301D22" w14:textId="77777777">
        <w:trPr>
          <w:trHeight w:val="851"/>
        </w:trPr>
        <w:tc>
          <w:tcPr>
            <w:tcW w:w="4077" w:type="dxa"/>
            <w:vAlign w:val="center"/>
          </w:tcPr>
          <w:p w14:paraId="57935A51"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EE63F2" w:rsidRDefault="00EE63F2">
            <w:pPr>
              <w:topLinePunct/>
              <w:spacing w:after="0" w:line="440" w:lineRule="exact"/>
              <w:rPr>
                <w:rFonts w:ascii="Times New Roman" w:hAnsi="Times New Roman" w:cs="Times New Roman"/>
                <w:bCs/>
                <w:szCs w:val="21"/>
              </w:rPr>
            </w:pPr>
          </w:p>
        </w:tc>
      </w:tr>
      <w:tr w:rsidR="00EE63F2" w14:paraId="5FF14713" w14:textId="77777777">
        <w:trPr>
          <w:trHeight w:val="851"/>
        </w:trPr>
        <w:tc>
          <w:tcPr>
            <w:tcW w:w="4077" w:type="dxa"/>
            <w:vAlign w:val="center"/>
          </w:tcPr>
          <w:p w14:paraId="02DA8BD4"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EE63F2" w:rsidRDefault="00EE63F2">
            <w:pPr>
              <w:topLinePunct/>
              <w:spacing w:after="0" w:line="440" w:lineRule="exact"/>
              <w:rPr>
                <w:rFonts w:ascii="Times New Roman" w:hAnsi="Times New Roman" w:cs="Times New Roman"/>
                <w:bCs/>
                <w:szCs w:val="21"/>
              </w:rPr>
            </w:pPr>
          </w:p>
        </w:tc>
      </w:tr>
      <w:tr w:rsidR="00EE63F2" w14:paraId="2784FF08" w14:textId="77777777">
        <w:trPr>
          <w:trHeight w:val="851"/>
        </w:trPr>
        <w:tc>
          <w:tcPr>
            <w:tcW w:w="4077" w:type="dxa"/>
            <w:vAlign w:val="center"/>
          </w:tcPr>
          <w:p w14:paraId="46408F93"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EE63F2" w:rsidRDefault="00EE63F2">
            <w:pPr>
              <w:topLinePunct/>
              <w:spacing w:after="0" w:line="440" w:lineRule="exact"/>
              <w:rPr>
                <w:rFonts w:ascii="Times New Roman" w:hAnsi="Times New Roman" w:cs="Times New Roman"/>
                <w:bCs/>
                <w:szCs w:val="21"/>
              </w:rPr>
            </w:pPr>
          </w:p>
        </w:tc>
      </w:tr>
      <w:tr w:rsidR="00EE63F2" w14:paraId="479E19A3" w14:textId="77777777">
        <w:trPr>
          <w:trHeight w:val="851"/>
        </w:trPr>
        <w:tc>
          <w:tcPr>
            <w:tcW w:w="4077" w:type="dxa"/>
            <w:vAlign w:val="center"/>
          </w:tcPr>
          <w:p w14:paraId="3438B092"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EE63F2" w:rsidRDefault="00EE63F2">
            <w:pPr>
              <w:topLinePunct/>
              <w:spacing w:after="0" w:line="440" w:lineRule="exact"/>
              <w:rPr>
                <w:rFonts w:ascii="Times New Roman" w:hAnsi="Times New Roman" w:cs="Times New Roman"/>
                <w:bCs/>
                <w:szCs w:val="21"/>
              </w:rPr>
            </w:pPr>
          </w:p>
        </w:tc>
      </w:tr>
      <w:tr w:rsidR="00EE63F2" w14:paraId="661DCCCC" w14:textId="77777777">
        <w:trPr>
          <w:trHeight w:val="851"/>
        </w:trPr>
        <w:tc>
          <w:tcPr>
            <w:tcW w:w="4077" w:type="dxa"/>
            <w:vAlign w:val="center"/>
          </w:tcPr>
          <w:p w14:paraId="174A5490" w14:textId="77777777" w:rsidR="00EE63F2" w:rsidRDefault="00000000">
            <w:pPr>
              <w:topLinePunct/>
              <w:spacing w:after="0" w:line="440" w:lineRule="exact"/>
              <w:rPr>
                <w:rFonts w:ascii="Times New Roman" w:hAnsi="Times New Roman" w:cs="Times New Roman"/>
                <w:sz w:val="24"/>
                <w:szCs w:val="28"/>
              </w:rPr>
            </w:pPr>
            <w:permStart w:id="1176992701" w:edGrp="everyone" w:colFirst="0" w:colLast="0"/>
            <w:r>
              <w:rPr>
                <w:rFonts w:ascii="Times New Roman" w:hAnsi="Times New Roman" w:cs="Times New Roman" w:hint="eastAsia"/>
                <w:sz w:val="24"/>
                <w:szCs w:val="28"/>
              </w:rPr>
              <w:t>……</w:t>
            </w:r>
          </w:p>
        </w:tc>
        <w:tc>
          <w:tcPr>
            <w:tcW w:w="4445" w:type="dxa"/>
          </w:tcPr>
          <w:p w14:paraId="199AE3B1" w14:textId="77777777" w:rsidR="00EE63F2" w:rsidRDefault="00EE63F2">
            <w:pPr>
              <w:topLinePunct/>
              <w:spacing w:after="0" w:line="440" w:lineRule="exact"/>
              <w:rPr>
                <w:rFonts w:ascii="Times New Roman" w:hAnsi="Times New Roman" w:cs="Times New Roman"/>
                <w:bCs/>
                <w:szCs w:val="21"/>
              </w:rPr>
            </w:pPr>
          </w:p>
        </w:tc>
      </w:tr>
    </w:tbl>
    <w:permEnd w:id="1176992701"/>
    <w:p w14:paraId="2046A399" w14:textId="77777777" w:rsidR="00EE63F2"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EE63F2" w:rsidRDefault="00EE63F2">
      <w:pPr>
        <w:spacing w:after="0" w:line="440" w:lineRule="exact"/>
        <w:jc w:val="left"/>
        <w:rPr>
          <w:rFonts w:ascii="Times New Roman" w:hAnsi="Times New Roman" w:cs="Times New Roman"/>
          <w:sz w:val="24"/>
        </w:rPr>
      </w:pPr>
    </w:p>
    <w:p w14:paraId="605F5352" w14:textId="77777777" w:rsidR="00EE63F2" w:rsidRDefault="00EE63F2">
      <w:pPr>
        <w:spacing w:after="0" w:line="440" w:lineRule="exact"/>
        <w:jc w:val="left"/>
        <w:rPr>
          <w:rFonts w:ascii="Times New Roman" w:hAnsi="Times New Roman" w:cs="Times New Roman"/>
          <w:sz w:val="24"/>
        </w:rPr>
      </w:pPr>
    </w:p>
    <w:p w14:paraId="440C562B" w14:textId="77777777" w:rsidR="00EE63F2" w:rsidRDefault="00EE63F2">
      <w:pPr>
        <w:pStyle w:val="a6"/>
        <w:spacing w:after="0"/>
        <w:jc w:val="right"/>
        <w:rPr>
          <w:rFonts w:ascii="Times New Roman" w:hAnsi="Times New Roman" w:cs="Times New Roman"/>
          <w:sz w:val="24"/>
        </w:rPr>
      </w:pPr>
    </w:p>
    <w:p w14:paraId="2852803F" w14:textId="77777777" w:rsidR="00EE63F2"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000EB573" w14:textId="77777777" w:rsidR="00EE63F2" w:rsidRDefault="00EE63F2">
      <w:pPr>
        <w:pStyle w:val="a6"/>
        <w:spacing w:after="0"/>
        <w:jc w:val="right"/>
        <w:rPr>
          <w:rFonts w:ascii="Times New Roman" w:hAnsi="Times New Roman" w:cs="Times New Roman"/>
          <w:sz w:val="24"/>
          <w:u w:val="single"/>
        </w:rPr>
      </w:pPr>
    </w:p>
    <w:p w14:paraId="4F53B7F8" w14:textId="77777777" w:rsidR="00EE63F2" w:rsidRDefault="00EE63F2">
      <w:pPr>
        <w:pStyle w:val="a6"/>
        <w:spacing w:after="0"/>
        <w:jc w:val="right"/>
        <w:rPr>
          <w:rFonts w:ascii="Times New Roman" w:hAnsi="Times New Roman" w:cs="Times New Roman"/>
          <w:sz w:val="24"/>
          <w:u w:val="single"/>
        </w:rPr>
      </w:pPr>
    </w:p>
    <w:p w14:paraId="59C591F7" w14:textId="77777777" w:rsidR="00EE63F2"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EE63F2" w:rsidRDefault="00EE63F2">
      <w:pPr>
        <w:pStyle w:val="a6"/>
        <w:spacing w:after="0"/>
      </w:pPr>
    </w:p>
    <w:p w14:paraId="6BD4E237" w14:textId="77777777" w:rsidR="00EE63F2" w:rsidRDefault="00EE63F2">
      <w:pPr>
        <w:pStyle w:val="a6"/>
        <w:spacing w:after="0"/>
      </w:pPr>
    </w:p>
    <w:p w14:paraId="60F749DF" w14:textId="77777777" w:rsidR="00EE63F2" w:rsidRDefault="00EE63F2">
      <w:pPr>
        <w:pStyle w:val="a6"/>
        <w:spacing w:after="0" w:line="440" w:lineRule="exact"/>
        <w:rPr>
          <w:rFonts w:ascii="Times New Roman" w:hAnsi="Times New Roman" w:cs="Times New Roman"/>
          <w:sz w:val="24"/>
        </w:rPr>
      </w:pPr>
    </w:p>
    <w:p w14:paraId="09D9CD73" w14:textId="77777777" w:rsidR="00EE63F2"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242" w:name="_Hlk217331283"/>
      <w:bookmarkStart w:id="243" w:name="_Toc4794_WPSOffice_Level2"/>
      <w:bookmarkStart w:id="244" w:name="_Toc16609_WPSOffice_Level2"/>
      <w:r>
        <w:rPr>
          <w:rFonts w:ascii="Times New Roman" w:eastAsia="黑体" w:hAnsi="Times New Roman" w:cs="Times New Roman" w:hint="eastAsia"/>
          <w:sz w:val="28"/>
          <w:szCs w:val="28"/>
        </w:rPr>
        <w:lastRenderedPageBreak/>
        <w:t>七、近三年无行贿犯罪行为承诺书</w:t>
      </w:r>
      <w:bookmarkEnd w:id="242"/>
    </w:p>
    <w:p w14:paraId="03AB7BAA" w14:textId="77777777" w:rsidR="00EE63F2"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EE63F2"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EE63F2"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EE63F2"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EE63F2" w:rsidRDefault="00EE63F2">
      <w:pPr>
        <w:rPr>
          <w:rFonts w:ascii="宋体" w:hAnsi="宋体" w:cs="宋体" w:hint="eastAsia"/>
          <w:kern w:val="0"/>
          <w:sz w:val="24"/>
        </w:rPr>
      </w:pPr>
    </w:p>
    <w:p w14:paraId="1871CD17" w14:textId="77777777" w:rsidR="00EE63F2"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EE63F2"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EE63F2" w:rsidRDefault="00EE63F2">
      <w:pPr>
        <w:rPr>
          <w:rFonts w:ascii="宋体" w:hAnsi="宋体" w:cs="宋体" w:hint="eastAsia"/>
          <w:kern w:val="0"/>
          <w:sz w:val="24"/>
        </w:rPr>
      </w:pPr>
    </w:p>
    <w:p w14:paraId="7009A3E1" w14:textId="77777777" w:rsidR="00EE63F2"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3CE0E55A" w14:textId="77777777" w:rsidR="00EE63F2"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1ACB75DB" w14:textId="77777777" w:rsidR="00EE63F2" w:rsidRDefault="00000000">
      <w:pPr>
        <w:spacing w:after="0" w:line="440" w:lineRule="exact"/>
        <w:ind w:firstLineChars="200" w:firstLine="560"/>
        <w:jc w:val="center"/>
        <w:rPr>
          <w:rFonts w:ascii="Times New Roman" w:eastAsia="黑体" w:hAnsi="Times New Roman" w:cs="Times New Roman"/>
          <w:sz w:val="28"/>
          <w:szCs w:val="28"/>
        </w:rPr>
      </w:pPr>
      <w:bookmarkStart w:id="245" w:name="_Toc2428_WPSOffice_Level1"/>
      <w:bookmarkStart w:id="246" w:name="_Toc13165_WPSOffice_Level1"/>
      <w:bookmarkStart w:id="247" w:name="_Toc22303_WPSOffice_Level1"/>
      <w:bookmarkStart w:id="248" w:name="_Toc12889_WPSOffice_Level1"/>
      <w:bookmarkStart w:id="249" w:name="_Toc11219_WPSOffice_Level1"/>
      <w:bookmarkStart w:id="250" w:name="_Toc15887_WPSOffice_Level1"/>
      <w:bookmarkEnd w:id="243"/>
      <w:bookmarkEnd w:id="244"/>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245"/>
      <w:bookmarkEnd w:id="246"/>
      <w:bookmarkEnd w:id="247"/>
      <w:bookmarkEnd w:id="248"/>
      <w:bookmarkEnd w:id="249"/>
      <w:bookmarkEnd w:id="250"/>
      <w:r>
        <w:rPr>
          <w:rFonts w:ascii="Times New Roman" w:eastAsia="黑体" w:hAnsi="Times New Roman" w:cs="Times New Roman" w:hint="eastAsia"/>
          <w:sz w:val="28"/>
          <w:szCs w:val="28"/>
        </w:rPr>
        <w:t>设计方案</w:t>
      </w:r>
    </w:p>
    <w:p w14:paraId="0A7502F7" w14:textId="77777777" w:rsidR="00EE63F2" w:rsidRDefault="00000000">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参选人应按项目特点编制设计方案</w:t>
      </w:r>
      <w:r>
        <w:rPr>
          <w:rFonts w:ascii="Times New Roman" w:hAnsi="Times New Roman"/>
          <w:sz w:val="24"/>
          <w:lang w:bidi="ar"/>
        </w:rPr>
        <w:t>(</w:t>
      </w:r>
      <w:r>
        <w:rPr>
          <w:rFonts w:ascii="宋体" w:hAnsi="宋体" w:cs="宋体" w:hint="eastAsia"/>
          <w:sz w:val="24"/>
          <w:lang w:bidi="ar"/>
        </w:rPr>
        <w:t>文字宜精炼、内容具有针对性</w:t>
      </w:r>
      <w:r>
        <w:rPr>
          <w:rFonts w:ascii="Times New Roman" w:hAnsi="Times New Roman"/>
          <w:sz w:val="24"/>
          <w:lang w:bidi="ar"/>
        </w:rPr>
        <w:t>)</w:t>
      </w:r>
    </w:p>
    <w:p w14:paraId="45FF7E3E" w14:textId="77777777" w:rsidR="00EE63F2" w:rsidRDefault="00EE63F2">
      <w:pPr>
        <w:spacing w:after="0" w:line="440" w:lineRule="exact"/>
        <w:jc w:val="center"/>
        <w:outlineLvl w:val="1"/>
      </w:pPr>
    </w:p>
    <w:p w14:paraId="759AF96C" w14:textId="77777777" w:rsidR="00EE63F2" w:rsidRDefault="00EE63F2">
      <w:pPr>
        <w:spacing w:after="0" w:line="440" w:lineRule="exact"/>
        <w:jc w:val="center"/>
        <w:outlineLvl w:val="1"/>
      </w:pPr>
    </w:p>
    <w:p w14:paraId="555F8976" w14:textId="77777777" w:rsidR="00EE63F2" w:rsidRDefault="00EE63F2">
      <w:pPr>
        <w:spacing w:after="0" w:line="440" w:lineRule="exact"/>
        <w:jc w:val="center"/>
        <w:outlineLvl w:val="1"/>
      </w:pPr>
    </w:p>
    <w:p w14:paraId="4D295CFE" w14:textId="77777777" w:rsidR="00EE63F2" w:rsidRDefault="00EE63F2">
      <w:pPr>
        <w:spacing w:after="0" w:line="440" w:lineRule="exact"/>
        <w:jc w:val="center"/>
        <w:outlineLvl w:val="1"/>
      </w:pPr>
    </w:p>
    <w:p w14:paraId="46E1500B" w14:textId="77777777" w:rsidR="00EE63F2" w:rsidRDefault="00EE63F2">
      <w:pPr>
        <w:spacing w:after="0" w:line="440" w:lineRule="exact"/>
        <w:jc w:val="center"/>
        <w:outlineLvl w:val="1"/>
      </w:pPr>
    </w:p>
    <w:p w14:paraId="4CC892AF" w14:textId="77777777" w:rsidR="00EE63F2" w:rsidRDefault="00EE63F2">
      <w:pPr>
        <w:spacing w:after="0" w:line="440" w:lineRule="exact"/>
        <w:jc w:val="center"/>
        <w:outlineLvl w:val="1"/>
      </w:pPr>
    </w:p>
    <w:p w14:paraId="45B01180" w14:textId="77777777" w:rsidR="00EE63F2" w:rsidRDefault="00EE63F2">
      <w:pPr>
        <w:spacing w:after="0" w:line="440" w:lineRule="exact"/>
        <w:jc w:val="center"/>
        <w:outlineLvl w:val="1"/>
      </w:pPr>
    </w:p>
    <w:p w14:paraId="0E9C31BF" w14:textId="77777777" w:rsidR="00EE63F2" w:rsidRDefault="00EE63F2">
      <w:pPr>
        <w:spacing w:after="0" w:line="440" w:lineRule="exact"/>
        <w:jc w:val="center"/>
        <w:outlineLvl w:val="1"/>
      </w:pPr>
    </w:p>
    <w:p w14:paraId="192D227D" w14:textId="77777777" w:rsidR="00EE63F2" w:rsidRDefault="00EE63F2">
      <w:pPr>
        <w:spacing w:after="0" w:line="440" w:lineRule="exact"/>
        <w:jc w:val="center"/>
        <w:outlineLvl w:val="1"/>
      </w:pPr>
    </w:p>
    <w:p w14:paraId="7390CE6E" w14:textId="77777777" w:rsidR="00EE63F2" w:rsidRDefault="00EE63F2">
      <w:pPr>
        <w:spacing w:after="0" w:line="440" w:lineRule="exact"/>
        <w:jc w:val="center"/>
        <w:outlineLvl w:val="1"/>
      </w:pPr>
    </w:p>
    <w:p w14:paraId="154C3492" w14:textId="77777777" w:rsidR="00EE63F2" w:rsidRDefault="00EE63F2">
      <w:pPr>
        <w:spacing w:after="0" w:line="440" w:lineRule="exact"/>
        <w:jc w:val="center"/>
        <w:outlineLvl w:val="1"/>
      </w:pPr>
    </w:p>
    <w:p w14:paraId="27897A04" w14:textId="77777777" w:rsidR="00EE63F2" w:rsidRDefault="00EE63F2">
      <w:pPr>
        <w:spacing w:after="0" w:line="440" w:lineRule="exact"/>
        <w:jc w:val="center"/>
        <w:outlineLvl w:val="1"/>
      </w:pPr>
    </w:p>
    <w:p w14:paraId="601AAF09" w14:textId="77777777" w:rsidR="00EE63F2" w:rsidRDefault="00EE63F2">
      <w:pPr>
        <w:spacing w:after="0" w:line="440" w:lineRule="exact"/>
        <w:jc w:val="center"/>
        <w:outlineLvl w:val="1"/>
      </w:pPr>
    </w:p>
    <w:p w14:paraId="7AB9E653" w14:textId="77777777" w:rsidR="00EE63F2" w:rsidRDefault="00EE63F2">
      <w:pPr>
        <w:spacing w:after="0" w:line="440" w:lineRule="exact"/>
        <w:jc w:val="center"/>
        <w:outlineLvl w:val="1"/>
      </w:pPr>
    </w:p>
    <w:p w14:paraId="48C5FA3C" w14:textId="77777777" w:rsidR="00EE63F2" w:rsidRDefault="00EE63F2">
      <w:pPr>
        <w:spacing w:after="0" w:line="440" w:lineRule="exact"/>
        <w:jc w:val="center"/>
        <w:outlineLvl w:val="1"/>
      </w:pPr>
    </w:p>
    <w:p w14:paraId="6E1DA1D7" w14:textId="77777777" w:rsidR="00EE63F2" w:rsidRDefault="00EE63F2">
      <w:pPr>
        <w:spacing w:after="0" w:line="440" w:lineRule="exact"/>
        <w:jc w:val="center"/>
        <w:outlineLvl w:val="1"/>
      </w:pPr>
    </w:p>
    <w:p w14:paraId="01D6B157" w14:textId="77777777" w:rsidR="00EE63F2" w:rsidRDefault="00EE63F2">
      <w:pPr>
        <w:spacing w:after="0" w:line="440" w:lineRule="exact"/>
        <w:jc w:val="center"/>
        <w:outlineLvl w:val="1"/>
      </w:pPr>
    </w:p>
    <w:p w14:paraId="245E1061" w14:textId="77777777" w:rsidR="00EE63F2" w:rsidRDefault="00EE63F2">
      <w:pPr>
        <w:spacing w:after="0" w:line="440" w:lineRule="exact"/>
        <w:jc w:val="center"/>
        <w:outlineLvl w:val="1"/>
      </w:pPr>
    </w:p>
    <w:p w14:paraId="47A70E71" w14:textId="77777777" w:rsidR="00EE63F2" w:rsidRDefault="00EE63F2">
      <w:pPr>
        <w:spacing w:after="0" w:line="440" w:lineRule="exact"/>
        <w:jc w:val="center"/>
        <w:outlineLvl w:val="1"/>
      </w:pPr>
    </w:p>
    <w:p w14:paraId="6EE1CE2E" w14:textId="77777777" w:rsidR="00EE63F2" w:rsidRDefault="00EE63F2">
      <w:pPr>
        <w:spacing w:after="0" w:line="440" w:lineRule="exact"/>
        <w:jc w:val="center"/>
        <w:outlineLvl w:val="1"/>
      </w:pPr>
    </w:p>
    <w:p w14:paraId="67AF9F56" w14:textId="77777777" w:rsidR="00EE63F2" w:rsidRDefault="00EE63F2">
      <w:pPr>
        <w:spacing w:after="0" w:line="440" w:lineRule="exact"/>
        <w:jc w:val="center"/>
        <w:outlineLvl w:val="1"/>
      </w:pPr>
    </w:p>
    <w:p w14:paraId="5780A458" w14:textId="77777777" w:rsidR="00EE63F2" w:rsidRDefault="00EE63F2">
      <w:pPr>
        <w:spacing w:after="0" w:line="440" w:lineRule="exact"/>
        <w:jc w:val="center"/>
        <w:outlineLvl w:val="1"/>
      </w:pPr>
    </w:p>
    <w:p w14:paraId="7D2DB8B4" w14:textId="77777777" w:rsidR="00EE63F2" w:rsidRDefault="00EE63F2">
      <w:pPr>
        <w:spacing w:after="0" w:line="440" w:lineRule="exact"/>
        <w:jc w:val="center"/>
        <w:outlineLvl w:val="1"/>
      </w:pPr>
    </w:p>
    <w:p w14:paraId="5E13D171" w14:textId="77777777" w:rsidR="00EE63F2" w:rsidRDefault="00EE63F2">
      <w:pPr>
        <w:spacing w:after="0" w:line="440" w:lineRule="exact"/>
        <w:jc w:val="center"/>
        <w:outlineLvl w:val="1"/>
      </w:pPr>
    </w:p>
    <w:p w14:paraId="3956C63A" w14:textId="77777777" w:rsidR="00EE63F2" w:rsidRDefault="00EE63F2">
      <w:pPr>
        <w:spacing w:after="0" w:line="440" w:lineRule="exact"/>
        <w:jc w:val="center"/>
        <w:outlineLvl w:val="1"/>
      </w:pPr>
    </w:p>
    <w:p w14:paraId="50FF614E" w14:textId="77777777" w:rsidR="00EE63F2" w:rsidRDefault="00EE63F2">
      <w:pPr>
        <w:spacing w:after="0" w:line="440" w:lineRule="exact"/>
        <w:jc w:val="center"/>
        <w:outlineLvl w:val="1"/>
      </w:pPr>
    </w:p>
    <w:p w14:paraId="7044DD0D" w14:textId="77777777" w:rsidR="00EE63F2" w:rsidRDefault="00EE63F2">
      <w:pPr>
        <w:spacing w:after="0" w:line="440" w:lineRule="exact"/>
        <w:jc w:val="center"/>
        <w:outlineLvl w:val="1"/>
      </w:pPr>
    </w:p>
    <w:p w14:paraId="5FC3B528" w14:textId="77777777" w:rsidR="00EE63F2" w:rsidRDefault="00EE63F2">
      <w:pPr>
        <w:spacing w:after="0" w:line="440" w:lineRule="exact"/>
        <w:outlineLvl w:val="1"/>
      </w:pPr>
    </w:p>
    <w:p w14:paraId="72099D6A" w14:textId="77777777" w:rsidR="00EE63F2" w:rsidRDefault="00EE63F2">
      <w:pPr>
        <w:spacing w:after="0" w:line="440" w:lineRule="exact"/>
        <w:outlineLvl w:val="1"/>
      </w:pPr>
    </w:p>
    <w:p w14:paraId="75E8DC32" w14:textId="77777777" w:rsidR="00EE63F2" w:rsidRDefault="00EE63F2">
      <w:pPr>
        <w:spacing w:after="0" w:line="440" w:lineRule="exact"/>
        <w:outlineLvl w:val="1"/>
      </w:pPr>
    </w:p>
    <w:p w14:paraId="01547190" w14:textId="77777777" w:rsidR="00EE63F2" w:rsidRDefault="00000000">
      <w:pPr>
        <w:numPr>
          <w:ilvl w:val="12"/>
          <w:numId w:val="0"/>
        </w:numPr>
        <w:spacing w:after="0" w:line="240" w:lineRule="auto"/>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九、项目服务方案</w:t>
      </w:r>
    </w:p>
    <w:p w14:paraId="1F955D7B" w14:textId="77777777" w:rsidR="00EE63F2" w:rsidRDefault="00000000">
      <w:pPr>
        <w:spacing w:after="0" w:line="440" w:lineRule="exact"/>
        <w:jc w:val="center"/>
        <w:outlineLvl w:val="1"/>
      </w:pPr>
      <w:r>
        <w:rPr>
          <w:rFonts w:ascii="宋体" w:hAnsi="宋体" w:cs="宋体" w:hint="eastAsia"/>
          <w:sz w:val="24"/>
          <w:lang w:bidi="ar"/>
        </w:rPr>
        <w:t>参选人应按项目特点编制项目服务方案</w:t>
      </w:r>
      <w:bookmarkEnd w:id="157"/>
      <w:r>
        <w:rPr>
          <w:rFonts w:ascii="Times New Roman" w:hAnsi="Times New Roman"/>
          <w:sz w:val="24"/>
          <w:lang w:bidi="ar"/>
        </w:rPr>
        <w:t>(</w:t>
      </w:r>
      <w:r>
        <w:rPr>
          <w:rFonts w:ascii="宋体" w:hAnsi="宋体" w:cs="宋体" w:hint="eastAsia"/>
          <w:sz w:val="24"/>
          <w:lang w:bidi="ar"/>
        </w:rPr>
        <w:t>文字宜精炼、内容具有针对性)</w:t>
      </w:r>
    </w:p>
    <w:sectPr w:rsidR="00EE63F2">
      <w:headerReference w:type="default" r:id="rId15"/>
      <w:footerReference w:type="default" r:id="rId1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一缕晨光" w:date="2026-06-30T09:28:00Z" w:initials="">
    <w:p w14:paraId="590FA5FB" w14:textId="77777777" w:rsidR="00EE63F2" w:rsidRDefault="00BF49C8">
      <w:pPr>
        <w:pStyle w:val="a4"/>
        <w:rPr>
          <w:szCs w:val="21"/>
        </w:rPr>
      </w:pPr>
      <w:r>
        <w:rPr>
          <w:rStyle w:val="af4"/>
        </w:rPr>
        <w:annotationRef/>
      </w:r>
      <w:r>
        <w:rPr>
          <w:szCs w:val="21"/>
        </w:rPr>
        <w:t>单位负责人为同一人或者存在</w:t>
      </w:r>
      <w:r>
        <w:rPr>
          <w:rFonts w:hint="eastAsia"/>
          <w:szCs w:val="21"/>
        </w:rPr>
        <w:t>关联</w:t>
      </w:r>
      <w:r>
        <w:rPr>
          <w:szCs w:val="21"/>
        </w:rPr>
        <w:t>关系的不同单位，不得同时参加项目</w:t>
      </w:r>
      <w:r>
        <w:rPr>
          <w:rFonts w:hint="eastAsia"/>
          <w:szCs w:val="21"/>
        </w:rPr>
        <w:t>询比</w:t>
      </w:r>
      <w:r>
        <w:rPr>
          <w:szCs w:val="21"/>
        </w:rPr>
        <w:t>，违反规定的，相关</w:t>
      </w:r>
      <w:r>
        <w:rPr>
          <w:rFonts w:hint="eastAsia"/>
          <w:szCs w:val="21"/>
        </w:rPr>
        <w:t>响应</w:t>
      </w:r>
      <w:r>
        <w:rPr>
          <w:szCs w:val="21"/>
        </w:rPr>
        <w:t>均无效</w:t>
      </w:r>
      <w:r>
        <w:rPr>
          <w:rFonts w:hint="eastAsia"/>
          <w:szCs w:val="21"/>
        </w:rPr>
        <w:t>，并没收保证金，列入安徽交控徽风皖韵酒店管理集团黑名单，以国家企业信用信息公示系统</w:t>
      </w:r>
      <w:r>
        <w:rPr>
          <w:szCs w:val="21"/>
        </w:rPr>
        <w:t>http://www.gsxt.gov.cn/index.html</w:t>
      </w:r>
      <w:r>
        <w:rPr>
          <w:rFonts w:hint="eastAsia"/>
          <w:szCs w:val="21"/>
        </w:rPr>
        <w:t>查询为准。</w:t>
      </w:r>
    </w:p>
    <w:p w14:paraId="62172A30" w14:textId="77777777" w:rsidR="00EE63F2" w:rsidRDefault="00000000">
      <w:pPr>
        <w:pStyle w:val="a4"/>
      </w:pPr>
      <w:r>
        <w:rPr>
          <w:rFonts w:hint="eastAsia"/>
          <w:szCs w:val="21"/>
        </w:rPr>
        <w:t>关联关系：指公司控股股东、实际控制人、董事、监事、高级管理人员与其直接或者间接控制的企业之间的关系，以及可能导致公司利益转移的其他关系。</w:t>
      </w:r>
    </w:p>
  </w:comment>
  <w:comment w:id="140" w:author="一缕晨光" w:date="2026-06-30T09:39:00Z" w:initials="">
    <w:p w14:paraId="58F642E0" w14:textId="77777777" w:rsidR="00EE63F2" w:rsidRDefault="00BF49C8">
      <w:pPr>
        <w:pStyle w:val="a4"/>
      </w:pPr>
      <w:r>
        <w:rPr>
          <w:rStyle w:val="af4"/>
        </w:rPr>
        <w:annotationRef/>
      </w:r>
      <w:r>
        <w:rPr>
          <w:rFonts w:hint="eastAsia"/>
        </w:rPr>
        <w:t>推荐几名成交候选人是否需要明确下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172A30" w15:done="0"/>
  <w15:commentEx w15:paraId="58F642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172A30" w16cid:durableId="62172A30"/>
  <w16cid:commentId w16cid:paraId="58F642E0" w16cid:durableId="58F642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CC05" w14:textId="77777777" w:rsidR="00405038" w:rsidRDefault="00405038">
      <w:pPr>
        <w:spacing w:line="240" w:lineRule="auto"/>
      </w:pPr>
      <w:r>
        <w:separator/>
      </w:r>
    </w:p>
  </w:endnote>
  <w:endnote w:type="continuationSeparator" w:id="0">
    <w:p w14:paraId="5E742E84" w14:textId="77777777" w:rsidR="00405038" w:rsidRDefault="00405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481E" w14:textId="77777777" w:rsidR="00EE63F2" w:rsidRDefault="00EE63F2">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sdtPr>
    <w:sdtContent>
      <w:p w14:paraId="089B58A4" w14:textId="77777777" w:rsidR="00EE63F2"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EE63F2" w:rsidRDefault="00EE63F2">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EE63F2" w:rsidRDefault="00000000">
    <w:pPr>
      <w:pStyle w:val="ac"/>
      <w:ind w:firstLine="360"/>
    </w:pPr>
    <w:r>
      <w:rPr>
        <w:noProof/>
      </w:rPr>
      <mc:AlternateContent>
        <mc:Choice Requires="wps">
          <w:drawing>
            <wp:anchor distT="0" distB="0" distL="114300" distR="114300" simplePos="0" relativeHeight="251659264" behindDoc="0" locked="0" layoutInCell="1" allowOverlap="1" wp14:anchorId="2A63BB93" wp14:editId="4F1FD03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EE63F2"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2A63BB93"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EE63F2"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4921" w14:textId="77777777" w:rsidR="00405038" w:rsidRDefault="00405038">
      <w:pPr>
        <w:spacing w:after="0"/>
      </w:pPr>
      <w:r>
        <w:separator/>
      </w:r>
    </w:p>
  </w:footnote>
  <w:footnote w:type="continuationSeparator" w:id="0">
    <w:p w14:paraId="341E91E2" w14:textId="77777777" w:rsidR="00405038" w:rsidRDefault="004050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EE63F2" w:rsidRDefault="00EE63F2">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C01D7B5A"/>
    <w:multiLevelType w:val="singleLevel"/>
    <w:tmpl w:val="C01D7B5A"/>
    <w:lvl w:ilvl="0">
      <w:start w:val="2"/>
      <w:numFmt w:val="decimal"/>
      <w:suff w:val="nothing"/>
      <w:lvlText w:val="（%1）"/>
      <w:lvlJc w:val="left"/>
    </w:lvl>
  </w:abstractNum>
  <w:abstractNum w:abstractNumId="3" w15:restartNumberingAfterBreak="0">
    <w:nsid w:val="0BA25440"/>
    <w:multiLevelType w:val="singleLevel"/>
    <w:tmpl w:val="0BA25440"/>
    <w:lvl w:ilvl="0">
      <w:start w:val="1"/>
      <w:numFmt w:val="decimal"/>
      <w:suff w:val="nothing"/>
      <w:lvlText w:val="（%1）"/>
      <w:lvlJc w:val="left"/>
    </w:lvl>
  </w:abstractNum>
  <w:abstractNum w:abstractNumId="4"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5" w15:restartNumberingAfterBreak="0">
    <w:nsid w:val="2E95D47B"/>
    <w:multiLevelType w:val="singleLevel"/>
    <w:tmpl w:val="2E95D47B"/>
    <w:lvl w:ilvl="0">
      <w:start w:val="1"/>
      <w:numFmt w:val="decimal"/>
      <w:pStyle w:val="2"/>
      <w:suff w:val="nothing"/>
      <w:lvlText w:val="%1．"/>
      <w:lvlJc w:val="left"/>
      <w:pPr>
        <w:ind w:left="592" w:firstLine="400"/>
      </w:pPr>
      <w:rPr>
        <w:rFonts w:hint="default"/>
      </w:rPr>
    </w:lvl>
  </w:abstractNum>
  <w:abstractNum w:abstractNumId="6"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986022">
    <w:abstractNumId w:val="1"/>
  </w:num>
  <w:num w:numId="2" w16cid:durableId="859049551">
    <w:abstractNumId w:val="5"/>
  </w:num>
  <w:num w:numId="3" w16cid:durableId="1178740748">
    <w:abstractNumId w:val="4"/>
  </w:num>
  <w:num w:numId="4" w16cid:durableId="556164879">
    <w:abstractNumId w:val="2"/>
  </w:num>
  <w:num w:numId="5" w16cid:durableId="1785495503">
    <w:abstractNumId w:val="0"/>
  </w:num>
  <w:num w:numId="6" w16cid:durableId="2089964358">
    <w:abstractNumId w:val="3"/>
  </w:num>
  <w:num w:numId="7" w16cid:durableId="732198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1B9F"/>
    <w:rsid w:val="0002324A"/>
    <w:rsid w:val="00054C4E"/>
    <w:rsid w:val="00064905"/>
    <w:rsid w:val="00071F51"/>
    <w:rsid w:val="000A5575"/>
    <w:rsid w:val="000C6D11"/>
    <w:rsid w:val="000D2C70"/>
    <w:rsid w:val="00126DE8"/>
    <w:rsid w:val="0013736C"/>
    <w:rsid w:val="00155E69"/>
    <w:rsid w:val="001659E6"/>
    <w:rsid w:val="00167878"/>
    <w:rsid w:val="00194EEB"/>
    <w:rsid w:val="001A21F1"/>
    <w:rsid w:val="001A2457"/>
    <w:rsid w:val="001A6885"/>
    <w:rsid w:val="001B4698"/>
    <w:rsid w:val="001B6BDC"/>
    <w:rsid w:val="001D5725"/>
    <w:rsid w:val="001E085D"/>
    <w:rsid w:val="001F0B52"/>
    <w:rsid w:val="001F7480"/>
    <w:rsid w:val="0020371E"/>
    <w:rsid w:val="002062D2"/>
    <w:rsid w:val="00216109"/>
    <w:rsid w:val="00217788"/>
    <w:rsid w:val="0022454C"/>
    <w:rsid w:val="00244FF9"/>
    <w:rsid w:val="0025547B"/>
    <w:rsid w:val="002745A7"/>
    <w:rsid w:val="00286528"/>
    <w:rsid w:val="00286930"/>
    <w:rsid w:val="002965AF"/>
    <w:rsid w:val="002A1312"/>
    <w:rsid w:val="002A35BE"/>
    <w:rsid w:val="002B21D0"/>
    <w:rsid w:val="002B4B20"/>
    <w:rsid w:val="002D1EDE"/>
    <w:rsid w:val="002D32AF"/>
    <w:rsid w:val="002E78BB"/>
    <w:rsid w:val="002F5AFD"/>
    <w:rsid w:val="00336F94"/>
    <w:rsid w:val="0033780F"/>
    <w:rsid w:val="00354A11"/>
    <w:rsid w:val="00361EA0"/>
    <w:rsid w:val="00366C81"/>
    <w:rsid w:val="00373293"/>
    <w:rsid w:val="00375D39"/>
    <w:rsid w:val="003C6A6E"/>
    <w:rsid w:val="003D39D0"/>
    <w:rsid w:val="003D76B1"/>
    <w:rsid w:val="003E157C"/>
    <w:rsid w:val="003E1882"/>
    <w:rsid w:val="003F1113"/>
    <w:rsid w:val="003F4D32"/>
    <w:rsid w:val="00405038"/>
    <w:rsid w:val="004120F0"/>
    <w:rsid w:val="004138D6"/>
    <w:rsid w:val="004151D9"/>
    <w:rsid w:val="00422F6D"/>
    <w:rsid w:val="00423B47"/>
    <w:rsid w:val="004244C1"/>
    <w:rsid w:val="00430473"/>
    <w:rsid w:val="00433F15"/>
    <w:rsid w:val="004352F6"/>
    <w:rsid w:val="0045449E"/>
    <w:rsid w:val="00455042"/>
    <w:rsid w:val="00465FD9"/>
    <w:rsid w:val="00466F51"/>
    <w:rsid w:val="00473DF7"/>
    <w:rsid w:val="00474FC0"/>
    <w:rsid w:val="00485023"/>
    <w:rsid w:val="004932B8"/>
    <w:rsid w:val="00495C02"/>
    <w:rsid w:val="004B058A"/>
    <w:rsid w:val="004B366D"/>
    <w:rsid w:val="004B587B"/>
    <w:rsid w:val="004D24D9"/>
    <w:rsid w:val="00504752"/>
    <w:rsid w:val="00512041"/>
    <w:rsid w:val="00525998"/>
    <w:rsid w:val="00540990"/>
    <w:rsid w:val="00556EB5"/>
    <w:rsid w:val="00587816"/>
    <w:rsid w:val="005A2B02"/>
    <w:rsid w:val="005A6D86"/>
    <w:rsid w:val="005B1174"/>
    <w:rsid w:val="005B1C62"/>
    <w:rsid w:val="005C1E84"/>
    <w:rsid w:val="005E21A9"/>
    <w:rsid w:val="005F6C13"/>
    <w:rsid w:val="00614733"/>
    <w:rsid w:val="00625CB5"/>
    <w:rsid w:val="00632005"/>
    <w:rsid w:val="006320D1"/>
    <w:rsid w:val="0064708C"/>
    <w:rsid w:val="00655749"/>
    <w:rsid w:val="00657A4C"/>
    <w:rsid w:val="00657FA7"/>
    <w:rsid w:val="006601D4"/>
    <w:rsid w:val="006623A7"/>
    <w:rsid w:val="00673D8C"/>
    <w:rsid w:val="00680423"/>
    <w:rsid w:val="00681511"/>
    <w:rsid w:val="006A59DE"/>
    <w:rsid w:val="006C2180"/>
    <w:rsid w:val="00734A0C"/>
    <w:rsid w:val="00750F05"/>
    <w:rsid w:val="00767B54"/>
    <w:rsid w:val="0077195A"/>
    <w:rsid w:val="00774337"/>
    <w:rsid w:val="007744C9"/>
    <w:rsid w:val="00774C23"/>
    <w:rsid w:val="00774C4D"/>
    <w:rsid w:val="00775FC5"/>
    <w:rsid w:val="00780279"/>
    <w:rsid w:val="00780C91"/>
    <w:rsid w:val="0078787B"/>
    <w:rsid w:val="00792610"/>
    <w:rsid w:val="007939CE"/>
    <w:rsid w:val="00794B57"/>
    <w:rsid w:val="007957EB"/>
    <w:rsid w:val="007D1747"/>
    <w:rsid w:val="007E2130"/>
    <w:rsid w:val="007F0E50"/>
    <w:rsid w:val="007F1623"/>
    <w:rsid w:val="007F342C"/>
    <w:rsid w:val="00805FD7"/>
    <w:rsid w:val="00824982"/>
    <w:rsid w:val="00824ED0"/>
    <w:rsid w:val="0083151B"/>
    <w:rsid w:val="0083180C"/>
    <w:rsid w:val="008437D7"/>
    <w:rsid w:val="00861FD7"/>
    <w:rsid w:val="00877271"/>
    <w:rsid w:val="008924C2"/>
    <w:rsid w:val="008A5D3A"/>
    <w:rsid w:val="008B3ABF"/>
    <w:rsid w:val="008F13A4"/>
    <w:rsid w:val="00937E74"/>
    <w:rsid w:val="00944B4C"/>
    <w:rsid w:val="009542AD"/>
    <w:rsid w:val="00973279"/>
    <w:rsid w:val="00983AAE"/>
    <w:rsid w:val="00983FEB"/>
    <w:rsid w:val="009917E7"/>
    <w:rsid w:val="009A06A1"/>
    <w:rsid w:val="009A53D2"/>
    <w:rsid w:val="009B5BBB"/>
    <w:rsid w:val="009C7723"/>
    <w:rsid w:val="009F3504"/>
    <w:rsid w:val="00A00008"/>
    <w:rsid w:val="00A03156"/>
    <w:rsid w:val="00A056FE"/>
    <w:rsid w:val="00A11079"/>
    <w:rsid w:val="00A30498"/>
    <w:rsid w:val="00A35056"/>
    <w:rsid w:val="00A4553F"/>
    <w:rsid w:val="00A66265"/>
    <w:rsid w:val="00A82BBE"/>
    <w:rsid w:val="00AA121A"/>
    <w:rsid w:val="00AA579E"/>
    <w:rsid w:val="00AB5A58"/>
    <w:rsid w:val="00AD417C"/>
    <w:rsid w:val="00AD6477"/>
    <w:rsid w:val="00AE1115"/>
    <w:rsid w:val="00AE1212"/>
    <w:rsid w:val="00AF0DA2"/>
    <w:rsid w:val="00B047DB"/>
    <w:rsid w:val="00B36F52"/>
    <w:rsid w:val="00B42087"/>
    <w:rsid w:val="00B44868"/>
    <w:rsid w:val="00B56F3C"/>
    <w:rsid w:val="00B63024"/>
    <w:rsid w:val="00B665D8"/>
    <w:rsid w:val="00B72D24"/>
    <w:rsid w:val="00B83E65"/>
    <w:rsid w:val="00BA69E9"/>
    <w:rsid w:val="00BA766F"/>
    <w:rsid w:val="00BB30D6"/>
    <w:rsid w:val="00BB6E6B"/>
    <w:rsid w:val="00BB7436"/>
    <w:rsid w:val="00BC6D52"/>
    <w:rsid w:val="00BD2EDB"/>
    <w:rsid w:val="00BD7A3C"/>
    <w:rsid w:val="00BE4065"/>
    <w:rsid w:val="00BE56F7"/>
    <w:rsid w:val="00BF49C8"/>
    <w:rsid w:val="00BF7907"/>
    <w:rsid w:val="00C00587"/>
    <w:rsid w:val="00C17324"/>
    <w:rsid w:val="00C23D88"/>
    <w:rsid w:val="00C34C48"/>
    <w:rsid w:val="00C37595"/>
    <w:rsid w:val="00C735F0"/>
    <w:rsid w:val="00C76967"/>
    <w:rsid w:val="00C90394"/>
    <w:rsid w:val="00C90D23"/>
    <w:rsid w:val="00CA20AA"/>
    <w:rsid w:val="00CA2738"/>
    <w:rsid w:val="00CA60B1"/>
    <w:rsid w:val="00CA730B"/>
    <w:rsid w:val="00CD0540"/>
    <w:rsid w:val="00CD72BC"/>
    <w:rsid w:val="00CE56D0"/>
    <w:rsid w:val="00CE59C7"/>
    <w:rsid w:val="00CF42BA"/>
    <w:rsid w:val="00D03A3E"/>
    <w:rsid w:val="00D10237"/>
    <w:rsid w:val="00D10913"/>
    <w:rsid w:val="00D24260"/>
    <w:rsid w:val="00D339F8"/>
    <w:rsid w:val="00D514C2"/>
    <w:rsid w:val="00D54D27"/>
    <w:rsid w:val="00D55CA7"/>
    <w:rsid w:val="00D62B60"/>
    <w:rsid w:val="00D65D5C"/>
    <w:rsid w:val="00D817DD"/>
    <w:rsid w:val="00DA5CBE"/>
    <w:rsid w:val="00DB754B"/>
    <w:rsid w:val="00DD3B31"/>
    <w:rsid w:val="00E0550C"/>
    <w:rsid w:val="00E32F58"/>
    <w:rsid w:val="00E41CF4"/>
    <w:rsid w:val="00E61A91"/>
    <w:rsid w:val="00E87789"/>
    <w:rsid w:val="00E915B7"/>
    <w:rsid w:val="00E92F8A"/>
    <w:rsid w:val="00E94445"/>
    <w:rsid w:val="00EC224F"/>
    <w:rsid w:val="00ED1AE6"/>
    <w:rsid w:val="00EE5317"/>
    <w:rsid w:val="00EE63F2"/>
    <w:rsid w:val="00EE759F"/>
    <w:rsid w:val="00EF7254"/>
    <w:rsid w:val="00F16ADA"/>
    <w:rsid w:val="00F33CCD"/>
    <w:rsid w:val="00F43DE7"/>
    <w:rsid w:val="00F52C28"/>
    <w:rsid w:val="00F52FC8"/>
    <w:rsid w:val="00F53F83"/>
    <w:rsid w:val="00F555AB"/>
    <w:rsid w:val="00F810BD"/>
    <w:rsid w:val="00F845BE"/>
    <w:rsid w:val="00F91224"/>
    <w:rsid w:val="00FA1044"/>
    <w:rsid w:val="00FB42BE"/>
    <w:rsid w:val="00FC408F"/>
    <w:rsid w:val="00FC5B28"/>
    <w:rsid w:val="00FD2626"/>
    <w:rsid w:val="00FD6FBB"/>
    <w:rsid w:val="00FE1422"/>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03F0C"/>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56066"/>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449FD"/>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B1C31"/>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02C37"/>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D1073A"/>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84473"/>
  <w15:docId w15:val="{40047645-22B8-4DFA-B069-C928A1F6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Hyperlink"/>
    <w:basedOn w:val="a0"/>
    <w:qFormat/>
    <w:rPr>
      <w:color w:val="0563C1" w:themeColor="hyperlink"/>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6">
    <w:name w:val="表格"/>
    <w:basedOn w:val="a"/>
    <w:qFormat/>
    <w:pPr>
      <w:spacing w:line="240" w:lineRule="auto"/>
      <w:textAlignment w:val="center"/>
    </w:pPr>
    <w:rPr>
      <w:rFonts w:ascii="华文细黑" w:hAnsi="华文细黑"/>
      <w:kern w:val="0"/>
      <w:szCs w:val="20"/>
    </w:rPr>
  </w:style>
  <w:style w:type="paragraph" w:customStyle="1" w:styleId="af7">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8">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customStyle="1" w:styleId="13">
    <w:name w:val="未处理的提及1"/>
    <w:basedOn w:val="a0"/>
    <w:uiPriority w:val="99"/>
    <w:semiHidden/>
    <w:unhideWhenUsed/>
    <w:qFormat/>
    <w:rPr>
      <w:color w:val="605E5C"/>
      <w:shd w:val="clear" w:color="auto" w:fill="E1DFDD"/>
    </w:rPr>
  </w:style>
  <w:style w:type="character" w:customStyle="1" w:styleId="cf01">
    <w:name w:val="cf01"/>
    <w:basedOn w:val="a0"/>
    <w:rsid w:val="00BF49C8"/>
    <w:rPr>
      <w:rFonts w:ascii="Microsoft YaHei UI" w:eastAsia="Microsoft YaHei UI" w:hAnsi="Microsoft YaHei UI" w:hint="eastAsia"/>
      <w:sz w:val="18"/>
      <w:szCs w:val="18"/>
      <w:u w:val="single"/>
    </w:rPr>
  </w:style>
  <w:style w:type="paragraph" w:customStyle="1" w:styleId="pf0">
    <w:name w:val="pf0"/>
    <w:basedOn w:val="a"/>
    <w:rsid w:val="00BF49C8"/>
    <w:pPr>
      <w:widowControl/>
      <w:spacing w:before="100" w:beforeAutospacing="1" w:after="100" w:afterAutospacing="1" w:line="240" w:lineRule="auto"/>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ahjkjt.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4B6408"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4B6408"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4B6408"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4B6408"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4B6408"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4B6408"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4B6408"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4B6408"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559" w:rsidRDefault="00F85559">
      <w:pPr>
        <w:spacing w:line="240" w:lineRule="auto"/>
        <w:rPr>
          <w:rFonts w:hint="eastAsia"/>
        </w:rPr>
      </w:pPr>
      <w:r>
        <w:separator/>
      </w:r>
    </w:p>
  </w:endnote>
  <w:endnote w:type="continuationSeparator" w:id="0">
    <w:p w:rsidR="00F85559" w:rsidRDefault="00F85559">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559" w:rsidRDefault="00F85559">
      <w:pPr>
        <w:spacing w:after="0"/>
        <w:rPr>
          <w:rFonts w:hint="eastAsia"/>
        </w:rPr>
      </w:pPr>
      <w:r>
        <w:separator/>
      </w:r>
    </w:p>
  </w:footnote>
  <w:footnote w:type="continuationSeparator" w:id="0">
    <w:p w:rsidR="00F85559" w:rsidRDefault="00F85559">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1B9F"/>
    <w:rsid w:val="0002324A"/>
    <w:rsid w:val="00051473"/>
    <w:rsid w:val="00054E0C"/>
    <w:rsid w:val="000C6D11"/>
    <w:rsid w:val="000F2C5B"/>
    <w:rsid w:val="000F6DC8"/>
    <w:rsid w:val="00106CDD"/>
    <w:rsid w:val="0013736C"/>
    <w:rsid w:val="001732FB"/>
    <w:rsid w:val="001A2457"/>
    <w:rsid w:val="001B4698"/>
    <w:rsid w:val="001D5725"/>
    <w:rsid w:val="001F7480"/>
    <w:rsid w:val="00217788"/>
    <w:rsid w:val="00247A16"/>
    <w:rsid w:val="002528AC"/>
    <w:rsid w:val="0026402A"/>
    <w:rsid w:val="002965AF"/>
    <w:rsid w:val="002A1312"/>
    <w:rsid w:val="002B37A1"/>
    <w:rsid w:val="00336F94"/>
    <w:rsid w:val="0033780F"/>
    <w:rsid w:val="00357EAD"/>
    <w:rsid w:val="00385046"/>
    <w:rsid w:val="003A66CF"/>
    <w:rsid w:val="00430473"/>
    <w:rsid w:val="00433F15"/>
    <w:rsid w:val="004365B7"/>
    <w:rsid w:val="00473DF7"/>
    <w:rsid w:val="004B587B"/>
    <w:rsid w:val="004B6408"/>
    <w:rsid w:val="004C39BD"/>
    <w:rsid w:val="004F390F"/>
    <w:rsid w:val="0051397F"/>
    <w:rsid w:val="00525998"/>
    <w:rsid w:val="00540990"/>
    <w:rsid w:val="005A2B02"/>
    <w:rsid w:val="006101AF"/>
    <w:rsid w:val="00614733"/>
    <w:rsid w:val="0064708C"/>
    <w:rsid w:val="00655749"/>
    <w:rsid w:val="006601D4"/>
    <w:rsid w:val="00695FFA"/>
    <w:rsid w:val="00774C4D"/>
    <w:rsid w:val="00797918"/>
    <w:rsid w:val="007A195F"/>
    <w:rsid w:val="007F1623"/>
    <w:rsid w:val="00805FD7"/>
    <w:rsid w:val="00821812"/>
    <w:rsid w:val="008A4EE7"/>
    <w:rsid w:val="00902DF4"/>
    <w:rsid w:val="00953DF6"/>
    <w:rsid w:val="009C7723"/>
    <w:rsid w:val="00A44489"/>
    <w:rsid w:val="00A64DD9"/>
    <w:rsid w:val="00A751F9"/>
    <w:rsid w:val="00A91D20"/>
    <w:rsid w:val="00AA121A"/>
    <w:rsid w:val="00AB3522"/>
    <w:rsid w:val="00AD6477"/>
    <w:rsid w:val="00B44868"/>
    <w:rsid w:val="00B665D8"/>
    <w:rsid w:val="00B75CF7"/>
    <w:rsid w:val="00B803B2"/>
    <w:rsid w:val="00BA5BB9"/>
    <w:rsid w:val="00BB6E6B"/>
    <w:rsid w:val="00BD7A3C"/>
    <w:rsid w:val="00C21093"/>
    <w:rsid w:val="00CA730B"/>
    <w:rsid w:val="00CE0A14"/>
    <w:rsid w:val="00CE5999"/>
    <w:rsid w:val="00CE59C7"/>
    <w:rsid w:val="00CF725C"/>
    <w:rsid w:val="00D43E33"/>
    <w:rsid w:val="00DA108F"/>
    <w:rsid w:val="00DA5816"/>
    <w:rsid w:val="00E61A91"/>
    <w:rsid w:val="00ED1AE6"/>
    <w:rsid w:val="00ED1EED"/>
    <w:rsid w:val="00ED6DC2"/>
    <w:rsid w:val="00EF518C"/>
    <w:rsid w:val="00F85559"/>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48</Pages>
  <Words>11767</Words>
  <Characters>12591</Characters>
  <Application>Microsoft Office Word</Application>
  <DocSecurity>0</DocSecurity>
  <Lines>899</Lines>
  <Paragraphs>839</Paragraphs>
  <ScaleCrop>false</ScaleCrop>
  <Company/>
  <LinksUpToDate>false</LinksUpToDate>
  <CharactersWithSpaces>23519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18</cp:revision>
  <dcterms:created xsi:type="dcterms:W3CDTF">2026-07-10T00:01:00Z</dcterms:created>
  <dcterms:modified xsi:type="dcterms:W3CDTF">2026-07-23T07:14:00Z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AA6D5CBA1A564329A9704CEA9CE53146_13</vt:lpwstr>
  </property>
  <property fmtid="{D5CDD505-2E9C-101B-9397-08002B2CF9AE}" pid="3" name="KSOProductBuildVer">
    <vt:lpwstr>2052-12.1.0.26895</vt:lpwstr>
  </property>
  <property fmtid="{D5CDD505-2E9C-101B-9397-08002B2CF9AE}" pid="4" name="KSOTemplateDocerSaveRecord">
    <vt:lpwstr>eyJoZGlkIjoiNGZlOWZmYmViY2M2MzkyNGU0NWRkMTNhMzk0YWIzZjciLCJ1c2VySWQiOiI0MjU5Mjk1NjQifQ==</vt:lpwstr>
  </property>
</Properties>
</file>